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5163" w:type="dxa"/>
        <w:tblInd w:w="-1082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843"/>
        <w:gridCol w:w="1985"/>
        <w:gridCol w:w="567"/>
        <w:gridCol w:w="567"/>
        <w:gridCol w:w="850"/>
        <w:gridCol w:w="567"/>
        <w:gridCol w:w="1741"/>
        <w:gridCol w:w="1803"/>
        <w:gridCol w:w="1843"/>
      </w:tblGrid>
      <w:tr w:rsidR="007A4B3B" w:rsidRPr="000E2575" w:rsidTr="007A4B3B">
        <w:trPr>
          <w:trHeight w:val="567"/>
        </w:trPr>
        <w:tc>
          <w:tcPr>
            <w:tcW w:w="1696" w:type="dxa"/>
          </w:tcPr>
          <w:p w:rsidR="007A4B3B" w:rsidRPr="000E2575" w:rsidRDefault="007A4B3B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0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  <w:tr w:rsidR="007A4B3B" w:rsidRPr="000E2575" w:rsidTr="007A4B3B">
        <w:trPr>
          <w:trHeight w:val="567"/>
        </w:trPr>
        <w:tc>
          <w:tcPr>
            <w:tcW w:w="1696" w:type="dxa"/>
          </w:tcPr>
          <w:p w:rsidR="007A4B3B" w:rsidRPr="000E2575" w:rsidRDefault="007A4B3B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0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  <w:tr w:rsidR="007A4B3B" w:rsidRPr="000E2575" w:rsidTr="007A4B3B">
        <w:trPr>
          <w:trHeight w:val="567"/>
        </w:trPr>
        <w:tc>
          <w:tcPr>
            <w:tcW w:w="1696" w:type="dxa"/>
          </w:tcPr>
          <w:p w:rsidR="007A4B3B" w:rsidRPr="000E2575" w:rsidRDefault="007A4B3B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0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  <w:tr w:rsidR="007A4B3B" w:rsidRPr="000E2575" w:rsidTr="007A4B3B">
        <w:trPr>
          <w:trHeight w:val="567"/>
        </w:trPr>
        <w:tc>
          <w:tcPr>
            <w:tcW w:w="1696" w:type="dxa"/>
          </w:tcPr>
          <w:p w:rsidR="007A4B3B" w:rsidRPr="000E2575" w:rsidRDefault="007A4B3B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0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  <w:tr w:rsidR="007A4B3B" w:rsidRPr="000E2575" w:rsidTr="007A4B3B">
        <w:trPr>
          <w:trHeight w:val="567"/>
        </w:trPr>
        <w:tc>
          <w:tcPr>
            <w:tcW w:w="1696" w:type="dxa"/>
          </w:tcPr>
          <w:p w:rsidR="007A4B3B" w:rsidRPr="000E2575" w:rsidRDefault="007A4B3B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0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  <w:tr w:rsidR="007A4B3B" w:rsidRPr="000E2575" w:rsidTr="007A4B3B">
        <w:trPr>
          <w:trHeight w:val="567"/>
        </w:trPr>
        <w:tc>
          <w:tcPr>
            <w:tcW w:w="1696" w:type="dxa"/>
          </w:tcPr>
          <w:p w:rsidR="007A4B3B" w:rsidRPr="000E2575" w:rsidRDefault="007A4B3B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0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A4B3B" w:rsidRPr="000E2575" w:rsidRDefault="007A4B3B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  <w:tr w:rsidR="009B615D" w:rsidRPr="000E2575" w:rsidTr="007A4B3B">
        <w:trPr>
          <w:trHeight w:val="567"/>
        </w:trPr>
        <w:tc>
          <w:tcPr>
            <w:tcW w:w="1696" w:type="dxa"/>
          </w:tcPr>
          <w:p w:rsidR="009B615D" w:rsidRPr="000E2575" w:rsidRDefault="009B615D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01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95E24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  <w:p w:rsidR="009B615D" w:rsidRPr="00795E24" w:rsidRDefault="009B615D" w:rsidP="00795E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9B615D" w:rsidRPr="000E2575" w:rsidRDefault="009B615D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  <w:tr w:rsidR="00795E24" w:rsidRPr="000E2575" w:rsidTr="007A4B3B">
        <w:trPr>
          <w:trHeight w:val="567"/>
        </w:trPr>
        <w:tc>
          <w:tcPr>
            <w:tcW w:w="1696" w:type="dxa"/>
          </w:tcPr>
          <w:p w:rsidR="00795E24" w:rsidRPr="000E2575" w:rsidRDefault="00795E24" w:rsidP="000E2575">
            <w:pPr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95E24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567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741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03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795E24" w:rsidRPr="000E2575" w:rsidRDefault="00795E24" w:rsidP="000E2575">
            <w:pPr>
              <w:jc w:val="both"/>
              <w:rPr>
                <w:rFonts w:ascii="Times New Roman" w:hAnsi="Times New Roman" w:cs="Times New Roman"/>
                <w:noProof w:val="0"/>
                <w:sz w:val="16"/>
                <w:szCs w:val="16"/>
              </w:rPr>
            </w:pPr>
          </w:p>
        </w:tc>
      </w:tr>
    </w:tbl>
    <w:p w:rsidR="00A7177F" w:rsidRDefault="00795E24">
      <w:r>
        <w:t xml:space="preserve"> </w:t>
      </w:r>
    </w:p>
    <w:sectPr w:rsidR="00A7177F" w:rsidSect="00AE4139">
      <w:headerReference w:type="default" r:id="rId6"/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8D7" w:rsidRDefault="00CE18D7" w:rsidP="000E2575">
      <w:pPr>
        <w:spacing w:after="0" w:line="240" w:lineRule="auto"/>
      </w:pPr>
      <w:r>
        <w:separator/>
      </w:r>
    </w:p>
  </w:endnote>
  <w:endnote w:type="continuationSeparator" w:id="0">
    <w:p w:rsidR="00CE18D7" w:rsidRDefault="00CE18D7" w:rsidP="000E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15163" w:type="dxa"/>
      <w:tblInd w:w="-1082" w:type="dxa"/>
      <w:tblLayout w:type="fixed"/>
      <w:tblLook w:val="04A0" w:firstRow="1" w:lastRow="0" w:firstColumn="1" w:lastColumn="0" w:noHBand="0" w:noVBand="1"/>
    </w:tblPr>
    <w:tblGrid>
      <w:gridCol w:w="2972"/>
      <w:gridCol w:w="2268"/>
      <w:gridCol w:w="3119"/>
      <w:gridCol w:w="6804"/>
    </w:tblGrid>
    <w:tr w:rsidR="000E2575" w:rsidRPr="000E2575" w:rsidTr="00F64608">
      <w:trPr>
        <w:trHeight w:val="275"/>
      </w:trPr>
      <w:tc>
        <w:tcPr>
          <w:tcW w:w="5240" w:type="dxa"/>
          <w:gridSpan w:val="2"/>
        </w:tcPr>
        <w:p w:rsidR="000E2575" w:rsidRPr="000E2575" w:rsidRDefault="000E2575" w:rsidP="000E2575">
          <w:pPr>
            <w:jc w:val="center"/>
            <w:rPr>
              <w:rFonts w:ascii="Times New Roman" w:hAnsi="Times New Roman" w:cs="Times New Roman"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Risk Değerlendirme Kriterleri</w:t>
          </w:r>
        </w:p>
      </w:tc>
      <w:tc>
        <w:tcPr>
          <w:tcW w:w="3119" w:type="dxa"/>
        </w:tcPr>
        <w:p w:rsidR="000E2575" w:rsidRPr="000E2575" w:rsidRDefault="000E2575" w:rsidP="000E2575">
          <w:pPr>
            <w:jc w:val="center"/>
            <w:rPr>
              <w:rFonts w:ascii="Times New Roman" w:hAnsi="Times New Roman" w:cs="Times New Roman"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Risk Öncelik Durumu</w:t>
          </w:r>
        </w:p>
      </w:tc>
      <w:tc>
        <w:tcPr>
          <w:tcW w:w="6804" w:type="dxa"/>
        </w:tcPr>
        <w:p w:rsidR="000E2575" w:rsidRPr="000E2575" w:rsidRDefault="000E2575" w:rsidP="000E2575">
          <w:pPr>
            <w:jc w:val="center"/>
            <w:rPr>
              <w:rFonts w:ascii="Times New Roman" w:hAnsi="Times New Roman" w:cs="Times New Roman"/>
              <w:noProof w:val="0"/>
            </w:rPr>
          </w:pPr>
          <w:r w:rsidRPr="000E2575">
            <w:rPr>
              <w:rFonts w:ascii="Times New Roman" w:hAnsi="Times New Roman" w:cs="Times New Roman"/>
              <w:b/>
              <w:bCs/>
              <w:noProof w:val="0"/>
            </w:rPr>
            <w:t>Risk Derecesi Hesaplama Tablosu</w:t>
          </w:r>
        </w:p>
      </w:tc>
    </w:tr>
    <w:tr w:rsidR="000E2575" w:rsidRPr="000E2575" w:rsidTr="000E2575">
      <w:trPr>
        <w:trHeight w:val="47"/>
      </w:trPr>
      <w:tc>
        <w:tcPr>
          <w:tcW w:w="2972" w:type="dxa"/>
        </w:tcPr>
        <w:p w:rsidR="000E2575" w:rsidRPr="000E2575" w:rsidRDefault="000E2575" w:rsidP="000E2575">
          <w:pPr>
            <w:ind w:firstLine="454"/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 xml:space="preserve">OLASILIK: 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 xml:space="preserve">1-Çok Düşük: 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Yılda en fazla 1 defa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2-Düşük: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Yılda en fazla 2 defa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3-Orta: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Yılda en fazla 3 defa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4-Yüksek: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Yılda 4 defa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 xml:space="preserve">5-Çok Yüksek: 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Yılda 5 ve üzeri</w:t>
          </w:r>
        </w:p>
      </w:tc>
      <w:tc>
        <w:tcPr>
          <w:tcW w:w="2268" w:type="dxa"/>
        </w:tcPr>
        <w:p w:rsidR="000E2575" w:rsidRPr="000E2575" w:rsidRDefault="000E2575" w:rsidP="000E2575">
          <w:pPr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ŞİDDET: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1.İhmal Edilebilir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2.Dikkate Değer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3.Orta Derecede Önemli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4-Önemli</w:t>
          </w:r>
        </w:p>
        <w:p w:rsidR="000E2575" w:rsidRPr="000E2575" w:rsidRDefault="000E2575" w:rsidP="000E2575">
          <w:pPr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5.Kritik</w:t>
          </w:r>
        </w:p>
      </w:tc>
      <w:tc>
        <w:tcPr>
          <w:tcW w:w="3119" w:type="dxa"/>
        </w:tcPr>
        <w:p w:rsidR="000E2575" w:rsidRPr="000E2575" w:rsidRDefault="000E2575" w:rsidP="000E2575">
          <w:pPr>
            <w:ind w:left="313"/>
            <w:contextualSpacing/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1.Öncelik-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Acil Eylem                    (R:</w:t>
          </w:r>
          <w:r w:rsidR="00285FC0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20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-25 Arası) (Kırmızı)</w:t>
          </w:r>
        </w:p>
        <w:p w:rsidR="000E2575" w:rsidRDefault="000E2575" w:rsidP="000E2575">
          <w:pPr>
            <w:ind w:left="313"/>
            <w:contextualSpacing/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2. Öncelik-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Önemli Risk                 (R:</w:t>
          </w:r>
          <w:r w:rsidR="00285FC0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11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-1</w:t>
          </w:r>
          <w:r w:rsidR="00285FC0">
            <w:rPr>
              <w:rFonts w:ascii="Times New Roman" w:hAnsi="Times New Roman" w:cs="Times New Roman"/>
              <w:noProof w:val="0"/>
              <w:sz w:val="18"/>
              <w:szCs w:val="18"/>
            </w:rPr>
            <w:t>9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Arası)  (Turuncu)</w:t>
          </w:r>
        </w:p>
        <w:p w:rsidR="000E2575" w:rsidRPr="000E2575" w:rsidRDefault="000E2575" w:rsidP="000E2575">
          <w:pPr>
            <w:ind w:left="313"/>
            <w:contextualSpacing/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3. Öncelik-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Kabul Edilebilir Risk   (R:</w:t>
          </w:r>
          <w:r w:rsidR="00285FC0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6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-</w:t>
          </w:r>
          <w:r w:rsidR="00285FC0">
            <w:rPr>
              <w:rFonts w:ascii="Times New Roman" w:hAnsi="Times New Roman" w:cs="Times New Roman"/>
              <w:noProof w:val="0"/>
              <w:sz w:val="18"/>
              <w:szCs w:val="18"/>
            </w:rPr>
            <w:t>10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 xml:space="preserve"> Arası) (</w:t>
          </w:r>
          <w:r w:rsidR="00285FC0">
            <w:rPr>
              <w:rFonts w:ascii="Times New Roman" w:hAnsi="Times New Roman" w:cs="Times New Roman"/>
              <w:noProof w:val="0"/>
              <w:sz w:val="18"/>
              <w:szCs w:val="18"/>
            </w:rPr>
            <w:t>Sarı</w:t>
          </w:r>
          <w:r w:rsidRPr="000E2575">
            <w:rPr>
              <w:rFonts w:ascii="Times New Roman" w:hAnsi="Times New Roman" w:cs="Times New Roman"/>
              <w:noProof w:val="0"/>
              <w:sz w:val="18"/>
              <w:szCs w:val="18"/>
            </w:rPr>
            <w:t>)</w:t>
          </w:r>
        </w:p>
        <w:p w:rsidR="000E2575" w:rsidRDefault="00285FC0" w:rsidP="000E2575">
          <w:pPr>
            <w:ind w:left="313"/>
            <w:contextualSpacing/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 w:rsidRPr="00285FC0">
            <w:rPr>
              <w:rFonts w:ascii="Times New Roman" w:hAnsi="Times New Roman" w:cs="Times New Roman"/>
              <w:b/>
              <w:noProof w:val="0"/>
              <w:sz w:val="18"/>
              <w:szCs w:val="18"/>
            </w:rPr>
            <w:t>4. Öncelik-</w:t>
          </w:r>
          <w:r>
            <w:rPr>
              <w:rFonts w:ascii="Times New Roman" w:hAnsi="Times New Roman" w:cs="Times New Roman"/>
              <w:noProof w:val="0"/>
              <w:sz w:val="18"/>
              <w:szCs w:val="18"/>
            </w:rPr>
            <w:t>Düşük Risk</w:t>
          </w:r>
        </w:p>
        <w:p w:rsidR="00285FC0" w:rsidRPr="000E2575" w:rsidRDefault="00285FC0" w:rsidP="000E2575">
          <w:pPr>
            <w:ind w:left="313"/>
            <w:contextualSpacing/>
            <w:rPr>
              <w:rFonts w:ascii="Times New Roman" w:hAnsi="Times New Roman" w:cs="Times New Roman"/>
              <w:noProof w:val="0"/>
              <w:sz w:val="18"/>
              <w:szCs w:val="18"/>
            </w:rPr>
          </w:pPr>
          <w:r>
            <w:rPr>
              <w:rFonts w:ascii="Times New Roman" w:hAnsi="Times New Roman" w:cs="Times New Roman"/>
              <w:noProof w:val="0"/>
              <w:sz w:val="18"/>
              <w:szCs w:val="18"/>
            </w:rPr>
            <w:t>(R: 0-5 Arası) (Yeşil)</w:t>
          </w:r>
        </w:p>
      </w:tc>
      <w:tc>
        <w:tcPr>
          <w:tcW w:w="6804" w:type="dxa"/>
        </w:tcPr>
        <w:tbl>
          <w:tblPr>
            <w:tblStyle w:val="TabloKlavuzu2"/>
            <w:tblW w:w="5812" w:type="dxa"/>
            <w:jc w:val="center"/>
            <w:tblLayout w:type="fixed"/>
            <w:tblLook w:val="04A0" w:firstRow="1" w:lastRow="0" w:firstColumn="1" w:lastColumn="0" w:noHBand="0" w:noVBand="1"/>
          </w:tblPr>
          <w:tblGrid>
            <w:gridCol w:w="595"/>
            <w:gridCol w:w="1522"/>
            <w:gridCol w:w="718"/>
            <w:gridCol w:w="737"/>
            <w:gridCol w:w="681"/>
            <w:gridCol w:w="850"/>
            <w:gridCol w:w="709"/>
          </w:tblGrid>
          <w:tr w:rsidR="000E2575" w:rsidRPr="000E2575" w:rsidTr="00CA18C8">
            <w:trPr>
              <w:trHeight w:val="243"/>
              <w:jc w:val="center"/>
            </w:trPr>
            <w:tc>
              <w:tcPr>
                <w:tcW w:w="2117" w:type="dxa"/>
                <w:gridSpan w:val="2"/>
                <w:vMerge w:val="restart"/>
                <w:tcBorders>
                  <w:top w:val="nil"/>
                </w:tcBorders>
                <w:shd w:val="clear" w:color="auto" w:fill="D5DCE4" w:themeFill="text2" w:themeFillTint="33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spacing w:before="12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bCs/>
                    <w:noProof w:val="0"/>
                    <w:color w:val="000000"/>
                    <w:sz w:val="16"/>
                    <w:szCs w:val="16"/>
                  </w:rPr>
                  <w:t>Risk Analiz Ölçüm Matrisi</w:t>
                </w:r>
              </w:p>
            </w:tc>
            <w:tc>
              <w:tcPr>
                <w:tcW w:w="3695" w:type="dxa"/>
                <w:gridSpan w:val="5"/>
                <w:tcBorders>
                  <w:top w:val="nil"/>
                </w:tcBorders>
                <w:shd w:val="clear" w:color="auto" w:fill="D0CECE" w:themeFill="background2" w:themeFillShade="E6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bCs/>
                    <w:noProof w:val="0"/>
                    <w:color w:val="000000"/>
                    <w:sz w:val="16"/>
                    <w:szCs w:val="16"/>
                  </w:rPr>
                  <w:t>Şiddet</w:t>
                </w:r>
              </w:p>
            </w:tc>
          </w:tr>
          <w:tr w:rsidR="000E2575" w:rsidRPr="000E2575" w:rsidTr="004A52B2">
            <w:trPr>
              <w:cantSplit/>
              <w:trHeight w:val="932"/>
              <w:jc w:val="center"/>
            </w:trPr>
            <w:tc>
              <w:tcPr>
                <w:tcW w:w="2117" w:type="dxa"/>
                <w:gridSpan w:val="2"/>
                <w:vMerge/>
                <w:tcBorders>
                  <w:bottom w:val="single" w:sz="4" w:space="0" w:color="auto"/>
                </w:tcBorders>
                <w:shd w:val="clear" w:color="auto" w:fill="D5DCE4" w:themeFill="text2" w:themeFillTint="33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18" w:type="dxa"/>
                <w:tcBorders>
                  <w:bottom w:val="single" w:sz="4" w:space="0" w:color="auto"/>
                </w:tcBorders>
                <w:textDirection w:val="btL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ind w:left="113" w:right="113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(5) Kritik</w:t>
                </w:r>
              </w:p>
            </w:tc>
            <w:tc>
              <w:tcPr>
                <w:tcW w:w="737" w:type="dxa"/>
                <w:tcBorders>
                  <w:bottom w:val="single" w:sz="4" w:space="0" w:color="auto"/>
                </w:tcBorders>
                <w:textDirection w:val="btL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ind w:left="113" w:right="113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(4) Önemli</w:t>
                </w:r>
              </w:p>
            </w:tc>
            <w:tc>
              <w:tcPr>
                <w:tcW w:w="681" w:type="dxa"/>
                <w:tcBorders>
                  <w:bottom w:val="single" w:sz="4" w:space="0" w:color="auto"/>
                </w:tcBorders>
                <w:textDirection w:val="btL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ind w:left="113" w:right="113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(3) Orta Derecede Önemli</w:t>
                </w:r>
              </w:p>
            </w:tc>
            <w:tc>
              <w:tcPr>
                <w:tcW w:w="850" w:type="dxa"/>
                <w:tcBorders>
                  <w:bottom w:val="single" w:sz="4" w:space="0" w:color="auto"/>
                </w:tcBorders>
                <w:textDirection w:val="btL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ind w:left="113" w:right="113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(2) Dikkate Değer</w:t>
                </w:r>
              </w:p>
            </w:tc>
            <w:tc>
              <w:tcPr>
                <w:tcW w:w="709" w:type="dxa"/>
                <w:tcBorders>
                  <w:bottom w:val="single" w:sz="4" w:space="0" w:color="auto"/>
                </w:tcBorders>
                <w:textDirection w:val="btL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ind w:left="113" w:right="113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(1) İhmal Edilebilir</w:t>
                </w:r>
              </w:p>
            </w:tc>
          </w:tr>
          <w:tr w:rsidR="000E2575" w:rsidRPr="000E2575" w:rsidTr="001947DA">
            <w:trPr>
              <w:trHeight w:val="182"/>
              <w:jc w:val="center"/>
            </w:trPr>
            <w:tc>
              <w:tcPr>
                <w:tcW w:w="595" w:type="dxa"/>
                <w:vMerge w:val="restart"/>
                <w:shd w:val="clear" w:color="auto" w:fill="D0CECE" w:themeFill="background2" w:themeFillShade="E6"/>
                <w:textDirection w:val="btL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ind w:left="113" w:right="113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bCs/>
                    <w:noProof w:val="0"/>
                    <w:color w:val="000000"/>
                    <w:sz w:val="16"/>
                    <w:szCs w:val="16"/>
                  </w:rPr>
                  <w:t>İhtimal (Olasılık)</w:t>
                </w:r>
              </w:p>
            </w:tc>
            <w:tc>
              <w:tcPr>
                <w:tcW w:w="1522" w:type="dxa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spacing w:before="100" w:beforeAutospacing="1" w:after="100" w:afterAutospacing="1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(5) Çok Yüksek</w:t>
                </w:r>
              </w:p>
            </w:tc>
            <w:tc>
              <w:tcPr>
                <w:tcW w:w="718" w:type="dxa"/>
                <w:shd w:val="clear" w:color="auto" w:fill="EC2441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25</w:t>
                </w:r>
              </w:p>
            </w:tc>
            <w:tc>
              <w:tcPr>
                <w:tcW w:w="737" w:type="dxa"/>
                <w:shd w:val="clear" w:color="auto" w:fill="EC2441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20</w:t>
                </w:r>
              </w:p>
            </w:tc>
            <w:tc>
              <w:tcPr>
                <w:tcW w:w="681" w:type="dxa"/>
                <w:shd w:val="clear" w:color="auto" w:fill="EC7A2C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15</w:t>
                </w:r>
              </w:p>
            </w:tc>
            <w:tc>
              <w:tcPr>
                <w:tcW w:w="850" w:type="dxa"/>
                <w:shd w:val="clear" w:color="auto" w:fill="FFFF00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10</w:t>
                </w:r>
              </w:p>
            </w:tc>
            <w:tc>
              <w:tcPr>
                <w:tcW w:w="709" w:type="dxa"/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5</w:t>
                </w:r>
              </w:p>
            </w:tc>
          </w:tr>
          <w:tr w:rsidR="000E2575" w:rsidRPr="000E2575" w:rsidTr="00795E24">
            <w:trPr>
              <w:trHeight w:val="168"/>
              <w:jc w:val="center"/>
            </w:trPr>
            <w:tc>
              <w:tcPr>
                <w:tcW w:w="595" w:type="dxa"/>
                <w:vMerge/>
                <w:shd w:val="clear" w:color="auto" w:fill="D0CECE" w:themeFill="background2" w:themeFillShade="E6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1522" w:type="dxa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(4) Yüksek</w:t>
                </w:r>
              </w:p>
            </w:tc>
            <w:tc>
              <w:tcPr>
                <w:tcW w:w="718" w:type="dxa"/>
                <w:shd w:val="clear" w:color="auto" w:fill="EC2441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20</w:t>
                </w:r>
              </w:p>
            </w:tc>
            <w:tc>
              <w:tcPr>
                <w:tcW w:w="737" w:type="dxa"/>
                <w:shd w:val="clear" w:color="auto" w:fill="EC7A2C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16</w:t>
                </w:r>
              </w:p>
            </w:tc>
            <w:tc>
              <w:tcPr>
                <w:tcW w:w="681" w:type="dxa"/>
                <w:shd w:val="clear" w:color="auto" w:fill="EC7A2C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12</w:t>
                </w:r>
              </w:p>
            </w:tc>
            <w:tc>
              <w:tcPr>
                <w:tcW w:w="850" w:type="dxa"/>
                <w:shd w:val="clear" w:color="auto" w:fill="FFFF00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8</w:t>
                </w:r>
              </w:p>
            </w:tc>
            <w:tc>
              <w:tcPr>
                <w:tcW w:w="709" w:type="dxa"/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4</w:t>
                </w:r>
              </w:p>
            </w:tc>
          </w:tr>
          <w:tr w:rsidR="000E2575" w:rsidRPr="000E2575" w:rsidTr="001947DA">
            <w:trPr>
              <w:trHeight w:val="162"/>
              <w:jc w:val="center"/>
            </w:trPr>
            <w:tc>
              <w:tcPr>
                <w:tcW w:w="595" w:type="dxa"/>
                <w:vMerge/>
                <w:shd w:val="clear" w:color="auto" w:fill="D0CECE" w:themeFill="background2" w:themeFillShade="E6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1522" w:type="dxa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(3) Orta</w:t>
                </w:r>
              </w:p>
            </w:tc>
            <w:tc>
              <w:tcPr>
                <w:tcW w:w="718" w:type="dxa"/>
                <w:shd w:val="clear" w:color="auto" w:fill="EC7A2C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15</w:t>
                </w:r>
              </w:p>
            </w:tc>
            <w:tc>
              <w:tcPr>
                <w:tcW w:w="737" w:type="dxa"/>
                <w:shd w:val="clear" w:color="auto" w:fill="EC7A2C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12</w:t>
                </w:r>
              </w:p>
            </w:tc>
            <w:tc>
              <w:tcPr>
                <w:tcW w:w="681" w:type="dxa"/>
                <w:shd w:val="clear" w:color="auto" w:fill="FFFF00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9</w:t>
                </w:r>
              </w:p>
            </w:tc>
            <w:tc>
              <w:tcPr>
                <w:tcW w:w="850" w:type="dxa"/>
                <w:shd w:val="clear" w:color="auto" w:fill="FFFF00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6</w:t>
                </w:r>
              </w:p>
            </w:tc>
            <w:tc>
              <w:tcPr>
                <w:tcW w:w="709" w:type="dxa"/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3</w:t>
                </w:r>
              </w:p>
            </w:tc>
          </w:tr>
          <w:tr w:rsidR="000E2575" w:rsidRPr="000E2575" w:rsidTr="001947DA">
            <w:trPr>
              <w:trHeight w:val="165"/>
              <w:jc w:val="center"/>
            </w:trPr>
            <w:tc>
              <w:tcPr>
                <w:tcW w:w="595" w:type="dxa"/>
                <w:vMerge/>
                <w:shd w:val="clear" w:color="auto" w:fill="D0CECE" w:themeFill="background2" w:themeFillShade="E6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1522" w:type="dxa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(2) Düşük</w:t>
                </w:r>
              </w:p>
            </w:tc>
            <w:tc>
              <w:tcPr>
                <w:tcW w:w="718" w:type="dxa"/>
                <w:shd w:val="clear" w:color="auto" w:fill="FFFF00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10</w:t>
                </w:r>
              </w:p>
            </w:tc>
            <w:tc>
              <w:tcPr>
                <w:tcW w:w="737" w:type="dxa"/>
                <w:shd w:val="clear" w:color="auto" w:fill="FFFF00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8</w:t>
                </w:r>
              </w:p>
            </w:tc>
            <w:tc>
              <w:tcPr>
                <w:tcW w:w="681" w:type="dxa"/>
                <w:shd w:val="clear" w:color="auto" w:fill="FFFF00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6</w:t>
                </w:r>
              </w:p>
            </w:tc>
            <w:tc>
              <w:tcPr>
                <w:tcW w:w="850" w:type="dxa"/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4</w:t>
                </w:r>
              </w:p>
            </w:tc>
            <w:tc>
              <w:tcPr>
                <w:tcW w:w="709" w:type="dxa"/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2</w:t>
                </w:r>
              </w:p>
            </w:tc>
          </w:tr>
          <w:tr w:rsidR="000E2575" w:rsidRPr="000E2575" w:rsidTr="004A52B2">
            <w:trPr>
              <w:trHeight w:val="166"/>
              <w:jc w:val="center"/>
            </w:trPr>
            <w:tc>
              <w:tcPr>
                <w:tcW w:w="595" w:type="dxa"/>
                <w:vMerge/>
                <w:tcBorders>
                  <w:bottom w:val="nil"/>
                </w:tcBorders>
                <w:shd w:val="clear" w:color="auto" w:fill="D0CECE" w:themeFill="background2" w:themeFillShade="E6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1522" w:type="dxa"/>
                <w:tcBorders>
                  <w:bottom w:val="nil"/>
                </w:tcBorders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spacing w:before="100" w:beforeAutospacing="1" w:after="100" w:afterAutospacing="1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(1) Çok Düşük</w:t>
                </w:r>
              </w:p>
            </w:tc>
            <w:tc>
              <w:tcPr>
                <w:tcW w:w="718" w:type="dxa"/>
                <w:tcBorders>
                  <w:bottom w:val="nil"/>
                </w:tcBorders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5</w:t>
                </w:r>
              </w:p>
            </w:tc>
            <w:tc>
              <w:tcPr>
                <w:tcW w:w="737" w:type="dxa"/>
                <w:tcBorders>
                  <w:bottom w:val="nil"/>
                </w:tcBorders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4</w:t>
                </w:r>
              </w:p>
            </w:tc>
            <w:tc>
              <w:tcPr>
                <w:tcW w:w="681" w:type="dxa"/>
                <w:tcBorders>
                  <w:bottom w:val="nil"/>
                </w:tcBorders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3</w:t>
                </w:r>
              </w:p>
            </w:tc>
            <w:tc>
              <w:tcPr>
                <w:tcW w:w="850" w:type="dxa"/>
                <w:tcBorders>
                  <w:bottom w:val="nil"/>
                </w:tcBorders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2</w:t>
                </w:r>
              </w:p>
            </w:tc>
            <w:tc>
              <w:tcPr>
                <w:tcW w:w="709" w:type="dxa"/>
                <w:tcBorders>
                  <w:bottom w:val="nil"/>
                </w:tcBorders>
                <w:shd w:val="clear" w:color="auto" w:fill="588838"/>
                <w:vAlign w:val="center"/>
              </w:tcPr>
              <w:p w:rsidR="000E2575" w:rsidRPr="000E2575" w:rsidRDefault="000E2575" w:rsidP="000E2575">
                <w:pPr>
                  <w:autoSpaceDE w:val="0"/>
                  <w:autoSpaceDN w:val="0"/>
                  <w:adjustRightInd w:val="0"/>
                  <w:jc w:val="center"/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</w:pPr>
                <w:r w:rsidRPr="000E2575">
                  <w:rPr>
                    <w:rFonts w:ascii="Times New Roman" w:hAnsi="Times New Roman" w:cs="Times New Roman"/>
                    <w:noProof w:val="0"/>
                    <w:color w:val="000000"/>
                    <w:sz w:val="16"/>
                    <w:szCs w:val="16"/>
                  </w:rPr>
                  <w:t>1</w:t>
                </w:r>
              </w:p>
            </w:tc>
          </w:tr>
        </w:tbl>
        <w:p w:rsidR="000E2575" w:rsidRPr="000E2575" w:rsidRDefault="000E2575" w:rsidP="000E2575">
          <w:pPr>
            <w:ind w:left="313"/>
            <w:contextualSpacing/>
            <w:rPr>
              <w:rFonts w:ascii="Times New Roman" w:hAnsi="Times New Roman" w:cs="Times New Roman"/>
              <w:noProof w:val="0"/>
              <w:sz w:val="18"/>
              <w:szCs w:val="18"/>
            </w:rPr>
          </w:pPr>
        </w:p>
      </w:tc>
    </w:tr>
  </w:tbl>
  <w:p w:rsidR="000E2575" w:rsidRPr="000E2575" w:rsidRDefault="000E2575" w:rsidP="000E2575">
    <w:pPr>
      <w:rPr>
        <w:rFonts w:ascii="Times New Roman" w:hAnsi="Times New Roman" w:cs="Times New Roman"/>
        <w:noProof w:val="0"/>
        <w:sz w:val="16"/>
        <w:szCs w:val="16"/>
        <w:lang w:val="tr-TR"/>
      </w:rPr>
    </w:pPr>
  </w:p>
  <w:p w:rsidR="000E2575" w:rsidRDefault="000E2575">
    <w:pPr>
      <w:pStyle w:val="AltBilgi"/>
    </w:pPr>
  </w:p>
  <w:p w:rsidR="000E2575" w:rsidRDefault="000E25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8D7" w:rsidRDefault="00CE18D7" w:rsidP="000E2575">
      <w:pPr>
        <w:spacing w:after="0" w:line="240" w:lineRule="auto"/>
      </w:pPr>
      <w:r>
        <w:separator/>
      </w:r>
    </w:p>
  </w:footnote>
  <w:footnote w:type="continuationSeparator" w:id="0">
    <w:p w:rsidR="00CE18D7" w:rsidRDefault="00CE18D7" w:rsidP="000E2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163" w:type="dxa"/>
      <w:tblInd w:w="-1081" w:type="dxa"/>
      <w:tblLook w:val="04A0" w:firstRow="1" w:lastRow="0" w:firstColumn="1" w:lastColumn="0" w:noHBand="0" w:noVBand="1"/>
    </w:tblPr>
    <w:tblGrid>
      <w:gridCol w:w="2091"/>
      <w:gridCol w:w="9609"/>
      <w:gridCol w:w="1813"/>
      <w:gridCol w:w="1650"/>
    </w:tblGrid>
    <w:tr w:rsidR="000E2575" w:rsidRPr="000E2575" w:rsidTr="0013742A">
      <w:tc>
        <w:tcPr>
          <w:tcW w:w="2122" w:type="dxa"/>
          <w:vMerge w:val="restart"/>
          <w:shd w:val="clear" w:color="auto" w:fill="auto"/>
        </w:tcPr>
        <w:p w:rsidR="000E2575" w:rsidRPr="000E2575" w:rsidRDefault="0013742A" w:rsidP="0013742A">
          <w:pPr>
            <w:pStyle w:val="stBilgi"/>
            <w:jc w:val="center"/>
            <w:rPr>
              <w:lang w:val="tr-TR"/>
            </w:rPr>
          </w:pPr>
          <w:r w:rsidRPr="0013742A">
            <w:rPr>
              <w:rFonts w:ascii="Calibri" w:eastAsia="Calibri" w:hAnsi="Calibri" w:cs="Times New Roman"/>
              <w:lang w:val="tr-TR" w:eastAsia="tr-TR"/>
            </w:rPr>
            <w:drawing>
              <wp:inline distT="0" distB="0" distL="0" distR="0" wp14:anchorId="441894E1" wp14:editId="7E145221">
                <wp:extent cx="647700" cy="622300"/>
                <wp:effectExtent l="1905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2" w:type="dxa"/>
          <w:vMerge w:val="restart"/>
          <w:shd w:val="clear" w:color="auto" w:fill="auto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lang w:val="tr-TR"/>
            </w:rPr>
          </w:pPr>
        </w:p>
        <w:p w:rsidR="000E2575" w:rsidRPr="000E2575" w:rsidRDefault="000E2575" w:rsidP="0013742A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  <w:lang w:val="tr-TR"/>
            </w:rPr>
          </w:pPr>
          <w:r w:rsidRPr="000E2575">
            <w:rPr>
              <w:rFonts w:ascii="Times New Roman" w:hAnsi="Times New Roman" w:cs="Times New Roman"/>
              <w:sz w:val="24"/>
              <w:szCs w:val="24"/>
              <w:lang w:val="tr-TR"/>
            </w:rPr>
            <w:t xml:space="preserve">……… </w:t>
          </w:r>
          <w:r w:rsidR="0013742A">
            <w:rPr>
              <w:rFonts w:ascii="Times New Roman" w:hAnsi="Times New Roman" w:cs="Times New Roman"/>
              <w:b/>
              <w:sz w:val="24"/>
              <w:szCs w:val="24"/>
              <w:lang w:val="tr-TR"/>
            </w:rPr>
            <w:t>SÜRECİ</w:t>
          </w:r>
          <w:r w:rsidRPr="000E2575">
            <w:rPr>
              <w:rFonts w:ascii="Times New Roman" w:hAnsi="Times New Roman" w:cs="Times New Roman"/>
              <w:b/>
              <w:sz w:val="24"/>
              <w:szCs w:val="24"/>
              <w:lang w:val="tr-TR"/>
            </w:rPr>
            <w:t xml:space="preserve"> RİSK ANALİZİ</w:t>
          </w:r>
        </w:p>
      </w:tc>
      <w:tc>
        <w:tcPr>
          <w:tcW w:w="1843" w:type="dxa"/>
          <w:shd w:val="clear" w:color="auto" w:fill="auto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 w:rsidRPr="000E2575">
            <w:rPr>
              <w:rFonts w:ascii="Times New Roman" w:hAnsi="Times New Roman" w:cs="Times New Roman"/>
              <w:sz w:val="20"/>
              <w:szCs w:val="20"/>
              <w:lang w:val="tr-TR"/>
            </w:rPr>
            <w:t>Doküman Kodu</w:t>
          </w:r>
        </w:p>
      </w:tc>
      <w:tc>
        <w:tcPr>
          <w:tcW w:w="1276" w:type="dxa"/>
          <w:shd w:val="clear" w:color="auto" w:fill="auto"/>
        </w:tcPr>
        <w:p w:rsidR="000E2575" w:rsidRPr="000E2575" w:rsidRDefault="0013742A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>
            <w:rPr>
              <w:rFonts w:ascii="Times New Roman" w:hAnsi="Times New Roman" w:cs="Times New Roman"/>
              <w:sz w:val="20"/>
              <w:szCs w:val="20"/>
              <w:lang w:val="tr-TR"/>
            </w:rPr>
            <w:t>BÜKAK.FRM.09</w:t>
          </w:r>
        </w:p>
      </w:tc>
    </w:tr>
    <w:tr w:rsidR="000E2575" w:rsidRPr="000E2575" w:rsidTr="0013742A">
      <w:tc>
        <w:tcPr>
          <w:tcW w:w="2122" w:type="dxa"/>
          <w:vMerge/>
          <w:shd w:val="clear" w:color="auto" w:fill="D0CECE" w:themeFill="background2" w:themeFillShade="E6"/>
        </w:tcPr>
        <w:p w:rsidR="000E2575" w:rsidRPr="000E2575" w:rsidRDefault="000E2575" w:rsidP="000E2575">
          <w:pPr>
            <w:pStyle w:val="stBilgi"/>
          </w:pPr>
        </w:p>
      </w:tc>
      <w:tc>
        <w:tcPr>
          <w:tcW w:w="9922" w:type="dxa"/>
          <w:vMerge/>
          <w:shd w:val="clear" w:color="auto" w:fill="D0CECE" w:themeFill="background2" w:themeFillShade="E6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lang w:val="tr-TR"/>
            </w:rPr>
          </w:pPr>
        </w:p>
      </w:tc>
      <w:tc>
        <w:tcPr>
          <w:tcW w:w="1843" w:type="dxa"/>
          <w:shd w:val="clear" w:color="auto" w:fill="auto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 w:rsidRPr="000E2575">
            <w:rPr>
              <w:rFonts w:ascii="Times New Roman" w:hAnsi="Times New Roman" w:cs="Times New Roman"/>
              <w:sz w:val="20"/>
              <w:szCs w:val="20"/>
              <w:lang w:val="tr-TR"/>
            </w:rPr>
            <w:t>İlk Yayın Tarihi</w:t>
          </w:r>
        </w:p>
      </w:tc>
      <w:tc>
        <w:tcPr>
          <w:tcW w:w="1276" w:type="dxa"/>
          <w:shd w:val="clear" w:color="auto" w:fill="auto"/>
        </w:tcPr>
        <w:p w:rsidR="000E2575" w:rsidRPr="000E2575" w:rsidRDefault="00F03370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>
            <w:rPr>
              <w:rFonts w:ascii="Times New Roman" w:hAnsi="Times New Roman" w:cs="Times New Roman"/>
              <w:sz w:val="20"/>
              <w:szCs w:val="20"/>
              <w:lang w:val="tr-TR"/>
            </w:rPr>
            <w:t>11.01.2023</w:t>
          </w:r>
        </w:p>
      </w:tc>
    </w:tr>
    <w:tr w:rsidR="000E2575" w:rsidRPr="000E2575" w:rsidTr="0013742A">
      <w:tc>
        <w:tcPr>
          <w:tcW w:w="2122" w:type="dxa"/>
          <w:vMerge/>
          <w:shd w:val="clear" w:color="auto" w:fill="F2F2F2" w:themeFill="background1" w:themeFillShade="F2"/>
        </w:tcPr>
        <w:p w:rsidR="000E2575" w:rsidRPr="000E2575" w:rsidRDefault="000E2575" w:rsidP="000E2575">
          <w:pPr>
            <w:pStyle w:val="stBilgi"/>
            <w:rPr>
              <w:lang w:val="tr-TR"/>
            </w:rPr>
          </w:pPr>
        </w:p>
      </w:tc>
      <w:tc>
        <w:tcPr>
          <w:tcW w:w="9922" w:type="dxa"/>
          <w:vMerge/>
          <w:shd w:val="clear" w:color="auto" w:fill="F2F2F2" w:themeFill="background1" w:themeFillShade="F2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lang w:val="tr-TR"/>
            </w:rPr>
          </w:pPr>
        </w:p>
      </w:tc>
      <w:tc>
        <w:tcPr>
          <w:tcW w:w="1843" w:type="dxa"/>
          <w:shd w:val="clear" w:color="auto" w:fill="auto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 w:rsidRPr="000E2575">
            <w:rPr>
              <w:rFonts w:ascii="Times New Roman" w:hAnsi="Times New Roman" w:cs="Times New Roman"/>
              <w:sz w:val="20"/>
              <w:szCs w:val="20"/>
              <w:lang w:val="tr-TR"/>
            </w:rPr>
            <w:t>Revizyon Numarası</w:t>
          </w:r>
        </w:p>
      </w:tc>
      <w:tc>
        <w:tcPr>
          <w:tcW w:w="1276" w:type="dxa"/>
          <w:shd w:val="clear" w:color="auto" w:fill="auto"/>
        </w:tcPr>
        <w:p w:rsidR="000E2575" w:rsidRPr="000E2575" w:rsidRDefault="0013742A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>
            <w:rPr>
              <w:rFonts w:ascii="Times New Roman" w:hAnsi="Times New Roman" w:cs="Times New Roman"/>
              <w:sz w:val="20"/>
              <w:szCs w:val="20"/>
              <w:lang w:val="tr-TR"/>
            </w:rPr>
            <w:t>01</w:t>
          </w:r>
        </w:p>
      </w:tc>
    </w:tr>
    <w:tr w:rsidR="000E2575" w:rsidRPr="000E2575" w:rsidTr="0013742A">
      <w:trPr>
        <w:trHeight w:val="258"/>
      </w:trPr>
      <w:tc>
        <w:tcPr>
          <w:tcW w:w="2122" w:type="dxa"/>
          <w:vMerge/>
          <w:shd w:val="clear" w:color="auto" w:fill="F2F2F2" w:themeFill="background1" w:themeFillShade="F2"/>
        </w:tcPr>
        <w:p w:rsidR="000E2575" w:rsidRPr="000E2575" w:rsidRDefault="000E2575" w:rsidP="000E2575">
          <w:pPr>
            <w:pStyle w:val="stBilgi"/>
            <w:rPr>
              <w:lang w:val="tr-TR"/>
            </w:rPr>
          </w:pPr>
        </w:p>
      </w:tc>
      <w:tc>
        <w:tcPr>
          <w:tcW w:w="9922" w:type="dxa"/>
          <w:vMerge/>
          <w:shd w:val="clear" w:color="auto" w:fill="F2F2F2" w:themeFill="background1" w:themeFillShade="F2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lang w:val="tr-TR"/>
            </w:rPr>
          </w:pPr>
        </w:p>
      </w:tc>
      <w:tc>
        <w:tcPr>
          <w:tcW w:w="1843" w:type="dxa"/>
          <w:shd w:val="clear" w:color="auto" w:fill="auto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 w:rsidRPr="000E2575">
            <w:rPr>
              <w:rFonts w:ascii="Times New Roman" w:hAnsi="Times New Roman" w:cs="Times New Roman"/>
              <w:sz w:val="20"/>
              <w:szCs w:val="20"/>
              <w:lang w:val="tr-TR"/>
            </w:rPr>
            <w:t>Revizyon Tarihi</w:t>
          </w:r>
        </w:p>
      </w:tc>
      <w:tc>
        <w:tcPr>
          <w:tcW w:w="1276" w:type="dxa"/>
          <w:shd w:val="clear" w:color="auto" w:fill="auto"/>
        </w:tcPr>
        <w:p w:rsidR="000E2575" w:rsidRPr="000E2575" w:rsidRDefault="0013742A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>
            <w:rPr>
              <w:rFonts w:ascii="Times New Roman" w:hAnsi="Times New Roman" w:cs="Times New Roman"/>
              <w:sz w:val="20"/>
              <w:szCs w:val="20"/>
              <w:lang w:val="tr-TR"/>
            </w:rPr>
            <w:t>23.10.2024</w:t>
          </w:r>
        </w:p>
      </w:tc>
    </w:tr>
    <w:tr w:rsidR="000E2575" w:rsidRPr="000E2575" w:rsidTr="0013742A">
      <w:trPr>
        <w:trHeight w:val="161"/>
      </w:trPr>
      <w:tc>
        <w:tcPr>
          <w:tcW w:w="2122" w:type="dxa"/>
          <w:vMerge/>
          <w:shd w:val="clear" w:color="auto" w:fill="F2F2F2" w:themeFill="background1" w:themeFillShade="F2"/>
        </w:tcPr>
        <w:p w:rsidR="000E2575" w:rsidRPr="000E2575" w:rsidRDefault="000E2575" w:rsidP="000E2575">
          <w:pPr>
            <w:pStyle w:val="stBilgi"/>
            <w:rPr>
              <w:lang w:val="tr-TR"/>
            </w:rPr>
          </w:pPr>
        </w:p>
      </w:tc>
      <w:tc>
        <w:tcPr>
          <w:tcW w:w="9922" w:type="dxa"/>
          <w:vMerge/>
          <w:shd w:val="clear" w:color="auto" w:fill="F2F2F2" w:themeFill="background1" w:themeFillShade="F2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lang w:val="tr-TR"/>
            </w:rPr>
          </w:pPr>
        </w:p>
      </w:tc>
      <w:tc>
        <w:tcPr>
          <w:tcW w:w="1843" w:type="dxa"/>
          <w:shd w:val="clear" w:color="auto" w:fill="auto"/>
        </w:tcPr>
        <w:p w:rsidR="000E2575" w:rsidRPr="000E2575" w:rsidRDefault="000E2575" w:rsidP="000E2575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 w:rsidRPr="000E2575">
            <w:rPr>
              <w:rFonts w:ascii="Times New Roman" w:hAnsi="Times New Roman" w:cs="Times New Roman"/>
              <w:sz w:val="20"/>
              <w:szCs w:val="20"/>
              <w:lang w:val="tr-TR"/>
            </w:rPr>
            <w:t>Sayfa</w:t>
          </w:r>
        </w:p>
      </w:tc>
      <w:tc>
        <w:tcPr>
          <w:tcW w:w="1276" w:type="dxa"/>
          <w:shd w:val="clear" w:color="auto" w:fill="auto"/>
        </w:tcPr>
        <w:p w:rsidR="000E2575" w:rsidRPr="000E2575" w:rsidRDefault="000E2575" w:rsidP="008C7A80">
          <w:pPr>
            <w:pStyle w:val="stBilgi"/>
            <w:rPr>
              <w:rFonts w:ascii="Times New Roman" w:hAnsi="Times New Roman" w:cs="Times New Roman"/>
              <w:sz w:val="20"/>
              <w:szCs w:val="20"/>
              <w:lang w:val="tr-TR"/>
            </w:rPr>
          </w:pPr>
          <w:r w:rsidRPr="000E2575">
            <w:rPr>
              <w:rFonts w:ascii="Times New Roman" w:hAnsi="Times New Roman" w:cs="Times New Roman"/>
              <w:sz w:val="20"/>
              <w:szCs w:val="20"/>
              <w:lang w:val="tr-TR"/>
            </w:rPr>
            <w:t>1/</w:t>
          </w:r>
          <w:r w:rsidR="008C7A80">
            <w:rPr>
              <w:rFonts w:ascii="Times New Roman" w:hAnsi="Times New Roman" w:cs="Times New Roman"/>
              <w:sz w:val="20"/>
              <w:szCs w:val="20"/>
              <w:lang w:val="tr-TR"/>
            </w:rPr>
            <w:t>1</w:t>
          </w:r>
        </w:p>
      </w:tc>
    </w:tr>
  </w:tbl>
  <w:tbl>
    <w:tblPr>
      <w:tblStyle w:val="TabloKlavuzu1"/>
      <w:tblW w:w="15163" w:type="dxa"/>
      <w:tblInd w:w="-1082" w:type="dxa"/>
      <w:tblLayout w:type="fixed"/>
      <w:tblLook w:val="04A0" w:firstRow="1" w:lastRow="0" w:firstColumn="1" w:lastColumn="0" w:noHBand="0" w:noVBand="1"/>
    </w:tblPr>
    <w:tblGrid>
      <w:gridCol w:w="1696"/>
      <w:gridCol w:w="1701"/>
      <w:gridCol w:w="1843"/>
      <w:gridCol w:w="1985"/>
      <w:gridCol w:w="567"/>
      <w:gridCol w:w="567"/>
      <w:gridCol w:w="850"/>
      <w:gridCol w:w="567"/>
      <w:gridCol w:w="1741"/>
      <w:gridCol w:w="1803"/>
      <w:gridCol w:w="1843"/>
    </w:tblGrid>
    <w:tr w:rsidR="009B615D" w:rsidRPr="000E2575" w:rsidTr="00694E33">
      <w:trPr>
        <w:trHeight w:val="362"/>
      </w:trPr>
      <w:tc>
        <w:tcPr>
          <w:tcW w:w="1696" w:type="dxa"/>
          <w:vMerge w:val="restart"/>
          <w:shd w:val="clear" w:color="auto" w:fill="BDD6EE" w:themeFill="accent1" w:themeFillTint="66"/>
          <w:vAlign w:val="center"/>
        </w:tcPr>
        <w:p w:rsidR="009B615D" w:rsidRPr="000E2575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Faaliyet</w:t>
          </w:r>
        </w:p>
      </w:tc>
      <w:tc>
        <w:tcPr>
          <w:tcW w:w="1701" w:type="dxa"/>
          <w:vMerge w:val="restart"/>
          <w:shd w:val="clear" w:color="auto" w:fill="BDD6EE" w:themeFill="accent1" w:themeFillTint="66"/>
          <w:vAlign w:val="center"/>
        </w:tcPr>
        <w:p w:rsidR="009B615D" w:rsidRPr="000E2575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Potansiyel Riskler</w:t>
          </w:r>
        </w:p>
        <w:p w:rsidR="009B615D" w:rsidRPr="000E2575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(Tehlikeler)</w:t>
          </w:r>
        </w:p>
      </w:tc>
      <w:tc>
        <w:tcPr>
          <w:tcW w:w="1843" w:type="dxa"/>
          <w:vMerge w:val="restart"/>
          <w:shd w:val="clear" w:color="auto" w:fill="BDD6EE" w:themeFill="accent1" w:themeFillTint="66"/>
          <w:vAlign w:val="center"/>
        </w:tcPr>
        <w:p w:rsidR="009B615D" w:rsidRPr="000E2575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Riskin Kaynağı (İnsan Kaynağı, Alt Yapı, Çalışma Ortamı)</w:t>
          </w:r>
        </w:p>
      </w:tc>
      <w:tc>
        <w:tcPr>
          <w:tcW w:w="1985" w:type="dxa"/>
          <w:vMerge w:val="restart"/>
          <w:shd w:val="clear" w:color="auto" w:fill="BDD6EE" w:themeFill="accent1" w:themeFillTint="66"/>
          <w:vAlign w:val="center"/>
        </w:tcPr>
        <w:p w:rsidR="009B615D" w:rsidRPr="000E2575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Riskin Etkisi (Sonucu)</w:t>
          </w:r>
        </w:p>
      </w:tc>
      <w:tc>
        <w:tcPr>
          <w:tcW w:w="2551" w:type="dxa"/>
          <w:gridSpan w:val="4"/>
          <w:shd w:val="clear" w:color="auto" w:fill="BDD6EE" w:themeFill="accent1" w:themeFillTint="66"/>
          <w:vAlign w:val="center"/>
        </w:tcPr>
        <w:p w:rsidR="009B615D" w:rsidRPr="000E2575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Puanlama</w:t>
          </w:r>
        </w:p>
      </w:tc>
      <w:tc>
        <w:tcPr>
          <w:tcW w:w="1741" w:type="dxa"/>
          <w:vMerge w:val="restart"/>
          <w:shd w:val="clear" w:color="auto" w:fill="BDD6EE" w:themeFill="accent1" w:themeFillTint="66"/>
          <w:vAlign w:val="center"/>
        </w:tcPr>
        <w:p w:rsidR="009B615D" w:rsidRPr="00F03370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F03370">
            <w:rPr>
              <w:rFonts w:ascii="Times New Roman" w:hAnsi="Times New Roman" w:cs="Times New Roman"/>
              <w:b/>
              <w:noProof w:val="0"/>
            </w:rPr>
            <w:t>Mevcut Önlemler</w:t>
          </w:r>
        </w:p>
      </w:tc>
      <w:tc>
        <w:tcPr>
          <w:tcW w:w="1803" w:type="dxa"/>
          <w:vMerge w:val="restart"/>
          <w:shd w:val="clear" w:color="auto" w:fill="BDD6EE" w:themeFill="accent1" w:themeFillTint="66"/>
          <w:vAlign w:val="center"/>
        </w:tcPr>
        <w:p w:rsidR="009B615D" w:rsidRPr="00F03370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F03370">
            <w:rPr>
              <w:rFonts w:ascii="Times New Roman" w:hAnsi="Times New Roman" w:cs="Times New Roman"/>
              <w:b/>
              <w:noProof w:val="0"/>
            </w:rPr>
            <w:t>Alınacak Önlemler (Fırsatlar)</w:t>
          </w:r>
        </w:p>
      </w:tc>
      <w:tc>
        <w:tcPr>
          <w:tcW w:w="1843" w:type="dxa"/>
          <w:vMerge w:val="restart"/>
          <w:shd w:val="clear" w:color="auto" w:fill="BDD6EE" w:themeFill="accent1" w:themeFillTint="66"/>
          <w:vAlign w:val="center"/>
        </w:tcPr>
        <w:p w:rsidR="009B615D" w:rsidRPr="000E2575" w:rsidRDefault="009B615D" w:rsidP="009B615D">
          <w:pPr>
            <w:jc w:val="center"/>
            <w:rPr>
              <w:rFonts w:ascii="Times New Roman" w:hAnsi="Times New Roman" w:cs="Times New Roman"/>
              <w:b/>
              <w:noProof w:val="0"/>
            </w:rPr>
          </w:pPr>
          <w:r w:rsidRPr="000E2575">
            <w:rPr>
              <w:rFonts w:ascii="Times New Roman" w:hAnsi="Times New Roman" w:cs="Times New Roman"/>
              <w:b/>
              <w:noProof w:val="0"/>
            </w:rPr>
            <w:t>Önlemlerin Kontrol Periyodu</w:t>
          </w:r>
        </w:p>
      </w:tc>
    </w:tr>
    <w:tr w:rsidR="009B615D" w:rsidRPr="000E2575" w:rsidTr="00694E33">
      <w:trPr>
        <w:cantSplit/>
        <w:trHeight w:val="1119"/>
      </w:trPr>
      <w:tc>
        <w:tcPr>
          <w:tcW w:w="1696" w:type="dxa"/>
          <w:vMerge/>
        </w:tcPr>
        <w:p w:rsidR="009B615D" w:rsidRPr="000E2575" w:rsidRDefault="009B615D" w:rsidP="009B615D">
          <w:pPr>
            <w:rPr>
              <w:rFonts w:ascii="Times New Roman" w:hAnsi="Times New Roman" w:cs="Times New Roman"/>
              <w:noProof w:val="0"/>
              <w:sz w:val="16"/>
              <w:szCs w:val="16"/>
            </w:rPr>
          </w:pPr>
        </w:p>
      </w:tc>
      <w:tc>
        <w:tcPr>
          <w:tcW w:w="1701" w:type="dxa"/>
          <w:vMerge/>
        </w:tcPr>
        <w:p w:rsidR="009B615D" w:rsidRPr="000E2575" w:rsidRDefault="009B615D" w:rsidP="009B615D">
          <w:pPr>
            <w:rPr>
              <w:rFonts w:ascii="Times New Roman" w:hAnsi="Times New Roman" w:cs="Times New Roman"/>
              <w:noProof w:val="0"/>
              <w:sz w:val="16"/>
              <w:szCs w:val="16"/>
            </w:rPr>
          </w:pPr>
        </w:p>
      </w:tc>
      <w:tc>
        <w:tcPr>
          <w:tcW w:w="1843" w:type="dxa"/>
          <w:vMerge/>
        </w:tcPr>
        <w:p w:rsidR="009B615D" w:rsidRPr="000E2575" w:rsidRDefault="009B615D" w:rsidP="009B615D">
          <w:pPr>
            <w:rPr>
              <w:rFonts w:ascii="Times New Roman" w:hAnsi="Times New Roman" w:cs="Times New Roman"/>
              <w:noProof w:val="0"/>
              <w:sz w:val="16"/>
              <w:szCs w:val="16"/>
            </w:rPr>
          </w:pPr>
        </w:p>
      </w:tc>
      <w:tc>
        <w:tcPr>
          <w:tcW w:w="1985" w:type="dxa"/>
          <w:vMerge/>
        </w:tcPr>
        <w:p w:rsidR="009B615D" w:rsidRPr="000E2575" w:rsidRDefault="009B615D" w:rsidP="009B615D">
          <w:pPr>
            <w:rPr>
              <w:rFonts w:ascii="Times New Roman" w:hAnsi="Times New Roman" w:cs="Times New Roman"/>
              <w:noProof w:val="0"/>
              <w:sz w:val="16"/>
              <w:szCs w:val="16"/>
            </w:rPr>
          </w:pPr>
        </w:p>
      </w:tc>
      <w:tc>
        <w:tcPr>
          <w:tcW w:w="567" w:type="dxa"/>
          <w:textDirection w:val="btLr"/>
          <w:vAlign w:val="center"/>
        </w:tcPr>
        <w:p w:rsidR="009B615D" w:rsidRPr="000E2575" w:rsidRDefault="009B615D" w:rsidP="009B615D">
          <w:pPr>
            <w:ind w:left="113" w:right="113"/>
            <w:jc w:val="center"/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  <w:t>Olasılık</w:t>
          </w:r>
        </w:p>
      </w:tc>
      <w:tc>
        <w:tcPr>
          <w:tcW w:w="567" w:type="dxa"/>
          <w:textDirection w:val="btLr"/>
          <w:vAlign w:val="center"/>
        </w:tcPr>
        <w:p w:rsidR="009B615D" w:rsidRPr="000E2575" w:rsidRDefault="009B615D" w:rsidP="009B615D">
          <w:pPr>
            <w:ind w:left="113" w:right="113"/>
            <w:jc w:val="center"/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  <w:t>Şiddet</w:t>
          </w:r>
        </w:p>
      </w:tc>
      <w:tc>
        <w:tcPr>
          <w:tcW w:w="850" w:type="dxa"/>
          <w:textDirection w:val="btLr"/>
        </w:tcPr>
        <w:p w:rsidR="009B615D" w:rsidRPr="000E2575" w:rsidRDefault="009B615D" w:rsidP="009B615D">
          <w:pPr>
            <w:spacing w:line="160" w:lineRule="atLeast"/>
            <w:ind w:left="113" w:right="113"/>
            <w:jc w:val="center"/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  <w:t>Risk Büyüklüğü (OXŞ)</w:t>
          </w:r>
        </w:p>
      </w:tc>
      <w:tc>
        <w:tcPr>
          <w:tcW w:w="567" w:type="dxa"/>
          <w:textDirection w:val="btLr"/>
          <w:vAlign w:val="center"/>
        </w:tcPr>
        <w:p w:rsidR="009B615D" w:rsidRPr="000E2575" w:rsidRDefault="009B615D" w:rsidP="009B615D">
          <w:pPr>
            <w:ind w:left="113" w:right="113"/>
            <w:jc w:val="center"/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</w:pPr>
          <w:r w:rsidRPr="000E2575">
            <w:rPr>
              <w:rFonts w:ascii="Times New Roman" w:hAnsi="Times New Roman" w:cs="Times New Roman"/>
              <w:b/>
              <w:noProof w:val="0"/>
              <w:sz w:val="16"/>
              <w:szCs w:val="16"/>
            </w:rPr>
            <w:t>Öncelik</w:t>
          </w:r>
        </w:p>
      </w:tc>
      <w:tc>
        <w:tcPr>
          <w:tcW w:w="1741" w:type="dxa"/>
          <w:vMerge/>
        </w:tcPr>
        <w:p w:rsidR="009B615D" w:rsidRPr="000E2575" w:rsidRDefault="009B615D" w:rsidP="009B615D">
          <w:pPr>
            <w:rPr>
              <w:rFonts w:ascii="Times New Roman" w:hAnsi="Times New Roman" w:cs="Times New Roman"/>
              <w:noProof w:val="0"/>
              <w:sz w:val="16"/>
              <w:szCs w:val="16"/>
            </w:rPr>
          </w:pPr>
        </w:p>
      </w:tc>
      <w:tc>
        <w:tcPr>
          <w:tcW w:w="1803" w:type="dxa"/>
          <w:vMerge/>
        </w:tcPr>
        <w:p w:rsidR="009B615D" w:rsidRPr="000E2575" w:rsidRDefault="009B615D" w:rsidP="009B615D">
          <w:pPr>
            <w:rPr>
              <w:rFonts w:ascii="Times New Roman" w:hAnsi="Times New Roman" w:cs="Times New Roman"/>
              <w:noProof w:val="0"/>
              <w:sz w:val="16"/>
              <w:szCs w:val="16"/>
            </w:rPr>
          </w:pPr>
        </w:p>
      </w:tc>
      <w:tc>
        <w:tcPr>
          <w:tcW w:w="1843" w:type="dxa"/>
          <w:vMerge/>
        </w:tcPr>
        <w:p w:rsidR="009B615D" w:rsidRPr="000E2575" w:rsidRDefault="009B615D" w:rsidP="009B615D">
          <w:pPr>
            <w:rPr>
              <w:rFonts w:ascii="Times New Roman" w:hAnsi="Times New Roman" w:cs="Times New Roman"/>
              <w:noProof w:val="0"/>
              <w:sz w:val="16"/>
              <w:szCs w:val="16"/>
            </w:rPr>
          </w:pPr>
        </w:p>
      </w:tc>
    </w:tr>
  </w:tbl>
  <w:p w:rsidR="000E2575" w:rsidRDefault="000E2575" w:rsidP="000E257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575"/>
    <w:rsid w:val="000E2575"/>
    <w:rsid w:val="0013742A"/>
    <w:rsid w:val="00153BEC"/>
    <w:rsid w:val="00180D79"/>
    <w:rsid w:val="001947DA"/>
    <w:rsid w:val="00285FC0"/>
    <w:rsid w:val="002934BE"/>
    <w:rsid w:val="004A52B2"/>
    <w:rsid w:val="00524E53"/>
    <w:rsid w:val="00561D4E"/>
    <w:rsid w:val="0056286D"/>
    <w:rsid w:val="00795E24"/>
    <w:rsid w:val="007A4B3B"/>
    <w:rsid w:val="007D350A"/>
    <w:rsid w:val="008C7A80"/>
    <w:rsid w:val="009B615D"/>
    <w:rsid w:val="00AE4139"/>
    <w:rsid w:val="00B0371F"/>
    <w:rsid w:val="00BB4479"/>
    <w:rsid w:val="00BC0310"/>
    <w:rsid w:val="00C04888"/>
    <w:rsid w:val="00CA18C8"/>
    <w:rsid w:val="00CE18D7"/>
    <w:rsid w:val="00E11D60"/>
    <w:rsid w:val="00ED397F"/>
    <w:rsid w:val="00F03370"/>
    <w:rsid w:val="00F6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C86CA"/>
  <w15:chartTrackingRefBased/>
  <w15:docId w15:val="{A4723D2B-AE7B-45BA-9E0A-6413EE56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E257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2575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0E257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2575"/>
    <w:rPr>
      <w:noProof/>
    </w:rPr>
  </w:style>
  <w:style w:type="table" w:styleId="TabloKlavuzu">
    <w:name w:val="Table Grid"/>
    <w:basedOn w:val="NormalTablo"/>
    <w:uiPriority w:val="39"/>
    <w:rsid w:val="000E2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E2575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0E2575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64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4608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Akrdetasyon Koordinatörlüğü</dc:title>
  <dc:subject/>
  <dc:creator>Dilek YALÇIN</dc:creator>
  <cp:keywords/>
  <dc:description/>
  <cp:lastModifiedBy>Baskent</cp:lastModifiedBy>
  <cp:revision>6</cp:revision>
  <cp:lastPrinted>2018-07-25T11:02:00Z</cp:lastPrinted>
  <dcterms:created xsi:type="dcterms:W3CDTF">2024-10-23T08:21:00Z</dcterms:created>
  <dcterms:modified xsi:type="dcterms:W3CDTF">2024-10-23T08:45:00Z</dcterms:modified>
</cp:coreProperties>
</file>