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4312" w:type="dxa"/>
        <w:tblLook w:val="04A0" w:firstRow="1" w:lastRow="0" w:firstColumn="1" w:lastColumn="0" w:noHBand="0" w:noVBand="1"/>
      </w:tblPr>
      <w:tblGrid>
        <w:gridCol w:w="3823"/>
        <w:gridCol w:w="10489"/>
      </w:tblGrid>
      <w:tr w:rsidR="00F357A9">
        <w:trPr>
          <w:trHeight w:val="395"/>
        </w:trPr>
        <w:tc>
          <w:tcPr>
            <w:tcW w:w="3823" w:type="dxa"/>
            <w:shd w:val="clear" w:color="auto" w:fill="BDD6EE" w:themeFill="accent1" w:themeFillTint="66"/>
          </w:tcPr>
          <w:p w:rsidR="00F357A9" w:rsidRDefault="00094D6D">
            <w:pPr>
              <w:rPr>
                <w:rFonts w:ascii="Times New Roman" w:eastAsia="Calibri" w:hAnsi="Times New Roman" w:cs="Times New Roman"/>
                <w:b/>
                <w:sz w:val="24"/>
                <w:szCs w:val="24"/>
              </w:rPr>
            </w:pPr>
            <w:r>
              <w:rPr>
                <w:rFonts w:ascii="Times New Roman" w:eastAsia="Calibri" w:hAnsi="Times New Roman" w:cs="Times New Roman"/>
                <w:b/>
                <w:sz w:val="24"/>
                <w:szCs w:val="24"/>
              </w:rPr>
              <w:t>Süreç Tipi</w:t>
            </w:r>
          </w:p>
        </w:tc>
        <w:tc>
          <w:tcPr>
            <w:tcW w:w="10489" w:type="dxa"/>
          </w:tcPr>
          <w:p w:rsidR="00F357A9" w:rsidRDefault="00094D6D">
            <w:pPr>
              <w:rPr>
                <w:rFonts w:ascii="Times New Roman" w:eastAsia="Calibri" w:hAnsi="Times New Roman" w:cs="Times New Roman"/>
                <w:b/>
              </w:rPr>
            </w:pPr>
            <w:r>
              <w:rPr>
                <w:rFonts w:ascii="Times New Roman" w:eastAsia="Calibri" w:hAnsi="Times New Roman" w:cs="Times New Roman"/>
                <w:b/>
              </w:rPr>
              <w:t xml:space="preserve">       X </w:t>
            </w:r>
            <w:r>
              <w:rPr>
                <w:rFonts w:ascii="Times New Roman" w:eastAsia="Calibri" w:hAnsi="Times New Roman" w:cs="Times New Roman"/>
                <w:b/>
                <w:sz w:val="24"/>
                <w:szCs w:val="24"/>
              </w:rPr>
              <w:t xml:space="preserve">Ana Süreç       </w:t>
            </w:r>
            <w:r>
              <w:rPr>
                <w:rFonts w:ascii="Times New Roman" w:eastAsia="Calibri" w:hAnsi="Times New Roman" w:cs="Times New Roman"/>
                <w:b/>
                <w:sz w:val="24"/>
                <w:szCs w:val="24"/>
              </w:rPr>
              <w:sym w:font="Symbol" w:char="F090"/>
            </w:r>
            <w:r>
              <w:rPr>
                <w:rFonts w:ascii="Times New Roman" w:eastAsia="Calibri" w:hAnsi="Times New Roman" w:cs="Times New Roman"/>
                <w:b/>
                <w:sz w:val="24"/>
                <w:szCs w:val="24"/>
              </w:rPr>
              <w:t xml:space="preserve"> Süreç       </w:t>
            </w:r>
            <w:r>
              <w:rPr>
                <w:rFonts w:ascii="Times New Roman" w:eastAsia="Calibri" w:hAnsi="Times New Roman" w:cs="Times New Roman"/>
                <w:b/>
                <w:sz w:val="24"/>
                <w:szCs w:val="24"/>
              </w:rPr>
              <w:sym w:font="Symbol" w:char="F090"/>
            </w:r>
            <w:r>
              <w:rPr>
                <w:rFonts w:ascii="Times New Roman" w:eastAsia="Calibri" w:hAnsi="Times New Roman" w:cs="Times New Roman"/>
                <w:b/>
                <w:sz w:val="24"/>
                <w:szCs w:val="24"/>
              </w:rPr>
              <w:t xml:space="preserve"> Alt Süreç </w:t>
            </w:r>
            <w:r>
              <w:rPr>
                <w:rFonts w:ascii="Times New Roman" w:eastAsia="Calibri" w:hAnsi="Times New Roman" w:cs="Times New Roman"/>
                <w:b/>
              </w:rPr>
              <w:t xml:space="preserve">  </w:t>
            </w:r>
          </w:p>
        </w:tc>
      </w:tr>
      <w:tr w:rsidR="00F357A9">
        <w:trPr>
          <w:trHeight w:val="395"/>
        </w:trPr>
        <w:tc>
          <w:tcPr>
            <w:tcW w:w="3823" w:type="dxa"/>
            <w:shd w:val="clear" w:color="auto" w:fill="BDD6EE" w:themeFill="accent1" w:themeFillTint="66"/>
          </w:tcPr>
          <w:p w:rsidR="00F357A9" w:rsidRDefault="00094D6D">
            <w:pPr>
              <w:rPr>
                <w:rFonts w:ascii="Times New Roman" w:eastAsia="Calibri" w:hAnsi="Times New Roman" w:cs="Times New Roman"/>
                <w:b/>
                <w:sz w:val="24"/>
                <w:szCs w:val="24"/>
              </w:rPr>
            </w:pPr>
            <w:r>
              <w:rPr>
                <w:rFonts w:ascii="Times New Roman" w:eastAsia="Calibri" w:hAnsi="Times New Roman" w:cs="Times New Roman"/>
                <w:b/>
                <w:sz w:val="24"/>
                <w:szCs w:val="24"/>
              </w:rPr>
              <w:t>Bağlı Olduğu Üst Sürecin Adı</w:t>
            </w:r>
          </w:p>
        </w:tc>
        <w:tc>
          <w:tcPr>
            <w:tcW w:w="10489" w:type="dxa"/>
          </w:tcPr>
          <w:p w:rsidR="00F357A9" w:rsidRDefault="00094D6D">
            <w:pPr>
              <w:rPr>
                <w:rFonts w:ascii="Times New Roman" w:eastAsia="Calibri" w:hAnsi="Times New Roman" w:cs="Times New Roman"/>
                <w:sz w:val="24"/>
                <w:szCs w:val="24"/>
              </w:rPr>
            </w:pPr>
            <w:r>
              <w:rPr>
                <w:rFonts w:ascii="Times New Roman" w:eastAsia="Calibri" w:hAnsi="Times New Roman" w:cs="Times New Roman"/>
                <w:sz w:val="24"/>
                <w:szCs w:val="24"/>
              </w:rPr>
              <w:t>-</w:t>
            </w:r>
          </w:p>
        </w:tc>
      </w:tr>
      <w:tr w:rsidR="00F357A9">
        <w:trPr>
          <w:trHeight w:val="476"/>
        </w:trPr>
        <w:tc>
          <w:tcPr>
            <w:tcW w:w="3823" w:type="dxa"/>
            <w:shd w:val="clear" w:color="auto" w:fill="BDD6EE" w:themeFill="accent1" w:themeFillTint="66"/>
          </w:tcPr>
          <w:p w:rsidR="00F357A9" w:rsidRDefault="00094D6D">
            <w:pPr>
              <w:rPr>
                <w:rFonts w:ascii="Times New Roman" w:eastAsia="Calibri" w:hAnsi="Times New Roman" w:cs="Times New Roman"/>
                <w:b/>
                <w:sz w:val="24"/>
                <w:szCs w:val="24"/>
              </w:rPr>
            </w:pPr>
            <w:r>
              <w:rPr>
                <w:rFonts w:ascii="Times New Roman" w:eastAsia="Calibri" w:hAnsi="Times New Roman" w:cs="Times New Roman"/>
                <w:b/>
                <w:sz w:val="24"/>
                <w:szCs w:val="24"/>
              </w:rPr>
              <w:t xml:space="preserve">Sürecin Sahibi </w:t>
            </w:r>
          </w:p>
        </w:tc>
        <w:tc>
          <w:tcPr>
            <w:tcW w:w="10489" w:type="dxa"/>
          </w:tcPr>
          <w:p w:rsidR="00F357A9" w:rsidRDefault="00094D6D">
            <w:pPr>
              <w:rPr>
                <w:rFonts w:ascii="Times New Roman" w:eastAsia="Calibri" w:hAnsi="Times New Roman" w:cs="Times New Roman"/>
                <w:sz w:val="24"/>
                <w:szCs w:val="24"/>
              </w:rPr>
            </w:pPr>
            <w:r>
              <w:rPr>
                <w:rFonts w:ascii="Times New Roman" w:eastAsia="Calibri" w:hAnsi="Times New Roman" w:cs="Times New Roman"/>
                <w:sz w:val="24"/>
                <w:szCs w:val="24"/>
              </w:rPr>
              <w:t>Rektör ve İlgili Rektör Yardımcısı</w:t>
            </w:r>
          </w:p>
        </w:tc>
      </w:tr>
      <w:tr w:rsidR="00F357A9">
        <w:trPr>
          <w:trHeight w:val="696"/>
        </w:trPr>
        <w:tc>
          <w:tcPr>
            <w:tcW w:w="3823" w:type="dxa"/>
            <w:shd w:val="clear" w:color="auto" w:fill="BDD6EE" w:themeFill="accent1" w:themeFillTint="66"/>
          </w:tcPr>
          <w:p w:rsidR="00F357A9" w:rsidRDefault="00094D6D">
            <w:pPr>
              <w:rPr>
                <w:rFonts w:ascii="Times New Roman" w:eastAsia="Calibri" w:hAnsi="Times New Roman" w:cs="Times New Roman"/>
                <w:b/>
                <w:sz w:val="24"/>
                <w:szCs w:val="24"/>
              </w:rPr>
            </w:pPr>
            <w:r>
              <w:rPr>
                <w:rFonts w:ascii="Times New Roman" w:eastAsia="Calibri" w:hAnsi="Times New Roman" w:cs="Times New Roman"/>
                <w:b/>
                <w:sz w:val="24"/>
                <w:szCs w:val="24"/>
              </w:rPr>
              <w:t>Sürecin Uygulayıcıları</w:t>
            </w:r>
          </w:p>
        </w:tc>
        <w:tc>
          <w:tcPr>
            <w:tcW w:w="10489" w:type="dxa"/>
          </w:tcPr>
          <w:p w:rsidR="00F357A9" w:rsidRDefault="00094D6D">
            <w:pPr>
              <w:spacing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Rektörlük ve Üst Yönetim • Fakülteler ve Bölüm Başkanlıkları • Akademik Personel • Tüm Birimler •Öğrenciler • Sürekli Eğitim Merkezleri • Üniversite-Sanayi İşbirliği Ofisi • Mezun Dernekleri</w:t>
            </w:r>
          </w:p>
        </w:tc>
        <w:bookmarkStart w:id="0" w:name="_GoBack"/>
        <w:bookmarkEnd w:id="0"/>
      </w:tr>
      <w:tr w:rsidR="00F357A9">
        <w:trPr>
          <w:trHeight w:val="1362"/>
        </w:trPr>
        <w:tc>
          <w:tcPr>
            <w:tcW w:w="3823" w:type="dxa"/>
            <w:shd w:val="clear" w:color="auto" w:fill="BDD6EE" w:themeFill="accent1" w:themeFillTint="66"/>
          </w:tcPr>
          <w:p w:rsidR="00F357A9" w:rsidRDefault="00094D6D">
            <w:pPr>
              <w:rPr>
                <w:rFonts w:ascii="Times New Roman" w:eastAsia="Calibri" w:hAnsi="Times New Roman" w:cs="Times New Roman"/>
                <w:b/>
                <w:sz w:val="24"/>
                <w:szCs w:val="24"/>
              </w:rPr>
            </w:pPr>
            <w:r>
              <w:rPr>
                <w:rFonts w:ascii="Times New Roman" w:eastAsia="Calibri" w:hAnsi="Times New Roman" w:cs="Times New Roman"/>
                <w:b/>
                <w:sz w:val="24"/>
                <w:szCs w:val="24"/>
              </w:rPr>
              <w:t>Sürecin Kapsamı ve Amacı</w:t>
            </w:r>
          </w:p>
        </w:tc>
        <w:tc>
          <w:tcPr>
            <w:tcW w:w="10489" w:type="dxa"/>
          </w:tcPr>
          <w:p w:rsidR="00F357A9" w:rsidRDefault="00094D6D">
            <w:pPr>
              <w:spacing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Toplumsal katkı süreci, üniversitenin bilgi ve kaynaklarını toplumun hizmetine sunarak sürdürülebilir kalkınmaya, sosyal ve kültürel gelişime katkı sağlamayı amaçlar. Sanayi kuruluşları, yerel yönetimler ve sivil toplumla işbirliği yaparak projeler geliştirir, öğrencilerin gönüllülük ve sosyal sorumluluk faaliyetlerine katılımını teşvik eder. Dezavantajlı gruplara yönelik sosyal destek hizmetleri de bu sürecin bir parçasıdır.</w:t>
            </w:r>
          </w:p>
        </w:tc>
      </w:tr>
      <w:tr w:rsidR="00F357A9">
        <w:trPr>
          <w:trHeight w:val="516"/>
        </w:trPr>
        <w:tc>
          <w:tcPr>
            <w:tcW w:w="3823" w:type="dxa"/>
            <w:shd w:val="clear" w:color="auto" w:fill="BDD6EE" w:themeFill="accent1" w:themeFillTint="66"/>
          </w:tcPr>
          <w:p w:rsidR="00F357A9" w:rsidRDefault="00094D6D">
            <w:pPr>
              <w:rPr>
                <w:rFonts w:ascii="Times New Roman" w:eastAsia="Calibri" w:hAnsi="Times New Roman" w:cs="Times New Roman"/>
                <w:b/>
                <w:sz w:val="24"/>
                <w:szCs w:val="24"/>
              </w:rPr>
            </w:pPr>
            <w:r>
              <w:rPr>
                <w:rFonts w:ascii="Times New Roman" w:eastAsia="Calibri" w:hAnsi="Times New Roman" w:cs="Times New Roman"/>
                <w:b/>
                <w:sz w:val="24"/>
                <w:szCs w:val="24"/>
              </w:rPr>
              <w:t>Etkilediği Süreçler / Faaliyetler</w:t>
            </w:r>
          </w:p>
        </w:tc>
        <w:tc>
          <w:tcPr>
            <w:tcW w:w="10489" w:type="dxa"/>
          </w:tcPr>
          <w:p w:rsidR="00F357A9" w:rsidRDefault="00094D6D">
            <w:pPr>
              <w:rPr>
                <w:rFonts w:ascii="Times New Roman" w:eastAsia="Calibri" w:hAnsi="Times New Roman" w:cs="Times New Roman"/>
                <w:sz w:val="24"/>
                <w:szCs w:val="24"/>
              </w:rPr>
            </w:pPr>
            <w:r>
              <w:rPr>
                <w:rFonts w:ascii="Times New Roman" w:eastAsia="Calibri" w:hAnsi="Times New Roman" w:cs="Times New Roman"/>
                <w:sz w:val="24"/>
                <w:szCs w:val="24"/>
              </w:rPr>
              <w:t>Tüm Ana Süreçler</w:t>
            </w:r>
          </w:p>
        </w:tc>
      </w:tr>
      <w:tr w:rsidR="00F357A9">
        <w:trPr>
          <w:trHeight w:val="505"/>
        </w:trPr>
        <w:tc>
          <w:tcPr>
            <w:tcW w:w="3823" w:type="dxa"/>
            <w:shd w:val="clear" w:color="auto" w:fill="BDD6EE" w:themeFill="accent1" w:themeFillTint="66"/>
          </w:tcPr>
          <w:p w:rsidR="00F357A9" w:rsidRDefault="00094D6D">
            <w:pPr>
              <w:rPr>
                <w:rFonts w:ascii="Times New Roman" w:eastAsia="Calibri" w:hAnsi="Times New Roman" w:cs="Times New Roman"/>
                <w:b/>
                <w:sz w:val="24"/>
                <w:szCs w:val="24"/>
              </w:rPr>
            </w:pPr>
            <w:r>
              <w:rPr>
                <w:rFonts w:ascii="Times New Roman" w:eastAsia="Calibri" w:hAnsi="Times New Roman" w:cs="Times New Roman"/>
                <w:b/>
                <w:sz w:val="24"/>
                <w:szCs w:val="24"/>
              </w:rPr>
              <w:t>Etkilendiği Süreçler / Faaliyetler</w:t>
            </w:r>
          </w:p>
        </w:tc>
        <w:tc>
          <w:tcPr>
            <w:tcW w:w="10489" w:type="dxa"/>
          </w:tcPr>
          <w:p w:rsidR="00F357A9" w:rsidRDefault="00094D6D">
            <w:pPr>
              <w:rPr>
                <w:rFonts w:ascii="Times New Roman" w:eastAsia="Calibri" w:hAnsi="Times New Roman" w:cs="Times New Roman"/>
                <w:sz w:val="24"/>
                <w:szCs w:val="24"/>
              </w:rPr>
            </w:pPr>
            <w:r>
              <w:rPr>
                <w:rFonts w:ascii="Times New Roman" w:eastAsia="Calibri" w:hAnsi="Times New Roman" w:cs="Times New Roman"/>
                <w:sz w:val="24"/>
                <w:szCs w:val="24"/>
              </w:rPr>
              <w:t>Tüm Ana Süreçler</w:t>
            </w:r>
          </w:p>
        </w:tc>
      </w:tr>
      <w:tr w:rsidR="00F357A9">
        <w:trPr>
          <w:trHeight w:val="1145"/>
        </w:trPr>
        <w:tc>
          <w:tcPr>
            <w:tcW w:w="3823" w:type="dxa"/>
            <w:shd w:val="clear" w:color="auto" w:fill="BDD6EE" w:themeFill="accent1" w:themeFillTint="66"/>
          </w:tcPr>
          <w:p w:rsidR="00F357A9" w:rsidRDefault="00F357A9">
            <w:pPr>
              <w:rPr>
                <w:rFonts w:ascii="Times New Roman" w:eastAsia="Calibri" w:hAnsi="Times New Roman" w:cs="Times New Roman"/>
                <w:b/>
                <w:sz w:val="24"/>
                <w:szCs w:val="24"/>
              </w:rPr>
            </w:pPr>
          </w:p>
          <w:p w:rsidR="00F357A9" w:rsidRDefault="00F357A9">
            <w:pPr>
              <w:rPr>
                <w:rFonts w:ascii="Times New Roman" w:eastAsia="Calibri" w:hAnsi="Times New Roman" w:cs="Times New Roman"/>
                <w:b/>
                <w:sz w:val="24"/>
                <w:szCs w:val="24"/>
              </w:rPr>
            </w:pPr>
          </w:p>
          <w:p w:rsidR="00F357A9" w:rsidRDefault="00094D6D">
            <w:pPr>
              <w:rPr>
                <w:rFonts w:ascii="Times New Roman" w:eastAsia="Calibri" w:hAnsi="Times New Roman" w:cs="Times New Roman"/>
                <w:b/>
                <w:sz w:val="24"/>
                <w:szCs w:val="24"/>
              </w:rPr>
            </w:pPr>
            <w:r>
              <w:rPr>
                <w:rFonts w:ascii="Times New Roman" w:eastAsia="Calibri" w:hAnsi="Times New Roman" w:cs="Times New Roman"/>
                <w:b/>
                <w:sz w:val="24"/>
                <w:szCs w:val="24"/>
              </w:rPr>
              <w:t>Süreçleri</w:t>
            </w:r>
          </w:p>
        </w:tc>
        <w:tc>
          <w:tcPr>
            <w:tcW w:w="10489" w:type="dxa"/>
          </w:tcPr>
          <w:p w:rsidR="00F357A9" w:rsidRDefault="00094D6D">
            <w:pPr>
              <w:pStyle w:val="ListeParagraf"/>
              <w:numPr>
                <w:ilvl w:val="0"/>
                <w:numId w:val="38"/>
              </w:numPr>
              <w:spacing w:line="276" w:lineRule="auto"/>
              <w:rPr>
                <w:rFonts w:ascii="Times New Roman" w:eastAsia="Calibri" w:hAnsi="Times New Roman" w:cs="Times New Roman"/>
                <w:sz w:val="24"/>
                <w:szCs w:val="24"/>
              </w:rPr>
            </w:pPr>
            <w:r>
              <w:rPr>
                <w:rFonts w:ascii="Times New Roman" w:eastAsia="Calibri" w:hAnsi="Times New Roman" w:cs="Times New Roman"/>
                <w:bCs/>
                <w:sz w:val="24"/>
                <w:szCs w:val="24"/>
              </w:rPr>
              <w:t xml:space="preserve">Topluma Destek Hizmetleri </w:t>
            </w:r>
          </w:p>
          <w:p w:rsidR="00F357A9" w:rsidRDefault="00094D6D">
            <w:pPr>
              <w:pStyle w:val="ListeParagraf"/>
              <w:numPr>
                <w:ilvl w:val="0"/>
                <w:numId w:val="38"/>
              </w:numPr>
              <w:spacing w:line="276" w:lineRule="auto"/>
              <w:rPr>
                <w:rFonts w:ascii="Times New Roman" w:eastAsia="Calibri" w:hAnsi="Times New Roman" w:cs="Times New Roman"/>
                <w:sz w:val="24"/>
                <w:szCs w:val="24"/>
              </w:rPr>
            </w:pPr>
            <w:r>
              <w:rPr>
                <w:rFonts w:ascii="Times New Roman" w:eastAsia="Calibri" w:hAnsi="Times New Roman" w:cs="Times New Roman"/>
                <w:bCs/>
                <w:sz w:val="24"/>
                <w:szCs w:val="24"/>
              </w:rPr>
              <w:t xml:space="preserve">Eğitim Hizmetleri </w:t>
            </w:r>
          </w:p>
          <w:p w:rsidR="00F357A9" w:rsidRDefault="00094D6D">
            <w:pPr>
              <w:pStyle w:val="ListeParagraf"/>
              <w:numPr>
                <w:ilvl w:val="0"/>
                <w:numId w:val="38"/>
              </w:numPr>
              <w:spacing w:line="276" w:lineRule="auto"/>
              <w:rPr>
                <w:rFonts w:ascii="Times New Roman" w:eastAsia="Calibri" w:hAnsi="Times New Roman" w:cs="Times New Roman"/>
                <w:sz w:val="24"/>
                <w:szCs w:val="24"/>
              </w:rPr>
            </w:pPr>
            <w:r>
              <w:rPr>
                <w:rFonts w:ascii="Times New Roman" w:eastAsia="Calibri" w:hAnsi="Times New Roman" w:cs="Times New Roman"/>
                <w:bCs/>
                <w:sz w:val="24"/>
                <w:szCs w:val="24"/>
              </w:rPr>
              <w:t>Sağlık Hizmetleri</w:t>
            </w:r>
          </w:p>
          <w:p w:rsidR="00F357A9" w:rsidRPr="00AA0D15" w:rsidRDefault="00094D6D">
            <w:pPr>
              <w:pStyle w:val="ListeParagraf"/>
              <w:numPr>
                <w:ilvl w:val="0"/>
                <w:numId w:val="38"/>
              </w:numPr>
              <w:spacing w:line="276" w:lineRule="auto"/>
              <w:rPr>
                <w:rFonts w:ascii="Times New Roman" w:eastAsia="Calibri" w:hAnsi="Times New Roman" w:cs="Times New Roman"/>
                <w:sz w:val="24"/>
                <w:szCs w:val="24"/>
              </w:rPr>
            </w:pPr>
            <w:r>
              <w:rPr>
                <w:rFonts w:ascii="Times New Roman" w:eastAsia="Calibri" w:hAnsi="Times New Roman" w:cs="Times New Roman"/>
                <w:bCs/>
                <w:sz w:val="24"/>
                <w:szCs w:val="24"/>
              </w:rPr>
              <w:t xml:space="preserve">Mezun </w:t>
            </w:r>
            <w:r w:rsidR="00AA0D15">
              <w:rPr>
                <w:rFonts w:ascii="Times New Roman" w:eastAsia="Calibri" w:hAnsi="Times New Roman" w:cs="Times New Roman"/>
                <w:bCs/>
                <w:sz w:val="24"/>
                <w:szCs w:val="24"/>
              </w:rPr>
              <w:t>İ</w:t>
            </w:r>
            <w:r>
              <w:rPr>
                <w:rFonts w:ascii="Times New Roman" w:eastAsia="Calibri" w:hAnsi="Times New Roman" w:cs="Times New Roman"/>
                <w:bCs/>
                <w:sz w:val="24"/>
                <w:szCs w:val="24"/>
              </w:rPr>
              <w:t xml:space="preserve">lişkileri </w:t>
            </w:r>
            <w:r w:rsidR="00AA0D15">
              <w:rPr>
                <w:rFonts w:ascii="Times New Roman" w:eastAsia="Calibri" w:hAnsi="Times New Roman" w:cs="Times New Roman"/>
                <w:bCs/>
                <w:sz w:val="24"/>
                <w:szCs w:val="24"/>
              </w:rPr>
              <w:t>Y</w:t>
            </w:r>
            <w:r>
              <w:rPr>
                <w:rFonts w:ascii="Times New Roman" w:eastAsia="Calibri" w:hAnsi="Times New Roman" w:cs="Times New Roman"/>
                <w:bCs/>
                <w:sz w:val="24"/>
                <w:szCs w:val="24"/>
              </w:rPr>
              <w:t>önetimi</w:t>
            </w:r>
          </w:p>
          <w:p w:rsidR="00AA0D15" w:rsidRDefault="00AA0D15">
            <w:pPr>
              <w:pStyle w:val="ListeParagraf"/>
              <w:numPr>
                <w:ilvl w:val="0"/>
                <w:numId w:val="38"/>
              </w:numPr>
              <w:spacing w:line="276" w:lineRule="auto"/>
              <w:rPr>
                <w:rFonts w:ascii="Times New Roman" w:eastAsia="Calibri" w:hAnsi="Times New Roman" w:cs="Times New Roman"/>
                <w:sz w:val="24"/>
                <w:szCs w:val="24"/>
              </w:rPr>
            </w:pPr>
            <w:r w:rsidRPr="00AA0D15">
              <w:rPr>
                <w:rFonts w:ascii="Times New Roman" w:eastAsia="Calibri" w:hAnsi="Times New Roman" w:cs="Times New Roman"/>
                <w:sz w:val="24"/>
                <w:szCs w:val="24"/>
              </w:rPr>
              <w:t>Dezavantajlı Gruplar İçin Sosyal Katılım ve Entegrasyon Süreci Yönetimi</w:t>
            </w:r>
          </w:p>
        </w:tc>
      </w:tr>
    </w:tbl>
    <w:p w:rsidR="00F357A9" w:rsidRDefault="00094D6D">
      <w:r>
        <w:br w:type="page"/>
      </w:r>
    </w:p>
    <w:tbl>
      <w:tblPr>
        <w:tblStyle w:val="TabloKlavuzu"/>
        <w:tblW w:w="14312" w:type="dxa"/>
        <w:tblLook w:val="04A0" w:firstRow="1" w:lastRow="0" w:firstColumn="1" w:lastColumn="0" w:noHBand="0" w:noVBand="1"/>
      </w:tblPr>
      <w:tblGrid>
        <w:gridCol w:w="5098"/>
        <w:gridCol w:w="4111"/>
        <w:gridCol w:w="5103"/>
      </w:tblGrid>
      <w:tr w:rsidR="00F357A9">
        <w:trPr>
          <w:trHeight w:val="400"/>
        </w:trPr>
        <w:tc>
          <w:tcPr>
            <w:tcW w:w="5098" w:type="dxa"/>
            <w:shd w:val="clear" w:color="auto" w:fill="BDD6EE" w:themeFill="accent1" w:themeFillTint="66"/>
          </w:tcPr>
          <w:p w:rsidR="00F357A9" w:rsidRDefault="00094D6D">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 xml:space="preserve">SÜRECİN İZLEME </w:t>
            </w:r>
          </w:p>
          <w:p w:rsidR="00F357A9" w:rsidRDefault="00094D6D">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YÖNTEMİ</w:t>
            </w:r>
          </w:p>
        </w:tc>
        <w:tc>
          <w:tcPr>
            <w:tcW w:w="4111" w:type="dxa"/>
            <w:shd w:val="clear" w:color="auto" w:fill="BDD6EE" w:themeFill="accent1" w:themeFillTint="66"/>
          </w:tcPr>
          <w:p w:rsidR="00F357A9" w:rsidRDefault="00094D6D">
            <w:pPr>
              <w:jc w:val="center"/>
              <w:rPr>
                <w:rFonts w:ascii="Times New Roman" w:eastAsia="Calibri" w:hAnsi="Times New Roman" w:cs="Times New Roman"/>
                <w:sz w:val="24"/>
                <w:szCs w:val="24"/>
              </w:rPr>
            </w:pPr>
            <w:r>
              <w:rPr>
                <w:rFonts w:ascii="Times New Roman" w:eastAsia="Calibri" w:hAnsi="Times New Roman" w:cs="Times New Roman"/>
                <w:b/>
                <w:sz w:val="24"/>
                <w:szCs w:val="24"/>
              </w:rPr>
              <w:t>GÖZDEN GEÇİRME PERİYODU</w:t>
            </w:r>
          </w:p>
        </w:tc>
        <w:tc>
          <w:tcPr>
            <w:tcW w:w="5103" w:type="dxa"/>
            <w:shd w:val="clear" w:color="auto" w:fill="BDD6EE" w:themeFill="accent1" w:themeFillTint="66"/>
          </w:tcPr>
          <w:p w:rsidR="00F357A9" w:rsidRDefault="00094D6D">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SÜRECİN PERFORMANS </w:t>
            </w:r>
          </w:p>
          <w:p w:rsidR="00F357A9" w:rsidRDefault="00094D6D">
            <w:pPr>
              <w:jc w:val="center"/>
              <w:rPr>
                <w:rFonts w:ascii="Times New Roman" w:eastAsia="Calibri" w:hAnsi="Times New Roman" w:cs="Times New Roman"/>
                <w:sz w:val="24"/>
                <w:szCs w:val="24"/>
              </w:rPr>
            </w:pPr>
            <w:r>
              <w:rPr>
                <w:rFonts w:ascii="Times New Roman" w:eastAsia="Calibri" w:hAnsi="Times New Roman" w:cs="Times New Roman"/>
                <w:b/>
                <w:sz w:val="24"/>
                <w:szCs w:val="24"/>
              </w:rPr>
              <w:t>GÖSTERGELERİ</w:t>
            </w:r>
          </w:p>
        </w:tc>
      </w:tr>
      <w:tr w:rsidR="00F357A9">
        <w:trPr>
          <w:trHeight w:val="346"/>
        </w:trPr>
        <w:tc>
          <w:tcPr>
            <w:tcW w:w="5098" w:type="dxa"/>
          </w:tcPr>
          <w:p w:rsidR="00F357A9" w:rsidRDefault="00094D6D">
            <w:pPr>
              <w:spacing w:before="100" w:beforeAutospacing="1"/>
              <w:rPr>
                <w:rFonts w:ascii="Times New Roman" w:eastAsia="Times New Roman" w:hAnsi="Times New Roman" w:cs="Times New Roman"/>
                <w:sz w:val="24"/>
                <w:szCs w:val="24"/>
                <w:lang w:eastAsia="tr-TR"/>
              </w:rPr>
            </w:pPr>
            <w:r>
              <w:rPr>
                <w:rFonts w:ascii="Times New Roman" w:eastAsia="Times New Roman" w:hAnsi="Symbol" w:cs="Times New Roman"/>
                <w:sz w:val="24"/>
                <w:szCs w:val="24"/>
                <w:lang w:eastAsia="tr-TR"/>
              </w:rPr>
              <w:t xml:space="preserve">1. </w:t>
            </w:r>
            <w:r>
              <w:rPr>
                <w:rFonts w:ascii="Times New Roman" w:eastAsia="Times New Roman" w:hAnsi="Times New Roman" w:cs="Times New Roman"/>
                <w:b/>
                <w:bCs/>
                <w:sz w:val="24"/>
                <w:szCs w:val="24"/>
                <w:lang w:eastAsia="tr-TR"/>
              </w:rPr>
              <w:t>Performans Göstergeleri Belirleme</w:t>
            </w:r>
          </w:p>
          <w:p w:rsidR="00F357A9" w:rsidRDefault="00094D6D">
            <w:pPr>
              <w:numPr>
                <w:ilvl w:val="0"/>
                <w:numId w:val="13"/>
              </w:numPr>
              <w:tabs>
                <w:tab w:val="clear" w:pos="720"/>
                <w:tab w:val="num" w:pos="308"/>
              </w:tabs>
              <w:spacing w:after="100" w:afterAutospacing="1"/>
              <w:ind w:left="308" w:hanging="284"/>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Eğitimler, danışmanlık hizmetleri, sosyal sorumluluk projeleri gibi faaliyetler için ölçülebilir performans göstergeleri (KPI’lar) oluşturulur.</w:t>
            </w:r>
          </w:p>
          <w:p w:rsidR="00F357A9" w:rsidRDefault="00094D6D">
            <w:pPr>
              <w:numPr>
                <w:ilvl w:val="0"/>
                <w:numId w:val="13"/>
              </w:numPr>
              <w:tabs>
                <w:tab w:val="clear" w:pos="720"/>
                <w:tab w:val="num" w:pos="308"/>
              </w:tabs>
              <w:ind w:left="308" w:hanging="284"/>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Katılımcı sayısı, faydalanan dezavantajlı gruplar, proje sonuçları ve çevresel etkiler gibi veriler izlenir.</w:t>
            </w:r>
          </w:p>
          <w:p w:rsidR="00F357A9" w:rsidRDefault="00094D6D">
            <w:pPr>
              <w:rPr>
                <w:rFonts w:ascii="Times New Roman" w:eastAsia="Times New Roman" w:hAnsi="Times New Roman" w:cs="Times New Roman"/>
                <w:sz w:val="24"/>
                <w:szCs w:val="24"/>
                <w:lang w:eastAsia="tr-TR"/>
              </w:rPr>
            </w:pPr>
            <w:r>
              <w:rPr>
                <w:rFonts w:ascii="Times New Roman" w:eastAsia="Times New Roman" w:hAnsi="Symbol" w:cs="Times New Roman"/>
                <w:sz w:val="24"/>
                <w:szCs w:val="24"/>
                <w:lang w:eastAsia="tr-TR"/>
              </w:rPr>
              <w:t xml:space="preserve">2. </w:t>
            </w:r>
            <w:r>
              <w:rPr>
                <w:rFonts w:ascii="Times New Roman" w:eastAsia="Times New Roman" w:hAnsi="Times New Roman" w:cs="Times New Roman"/>
                <w:b/>
                <w:bCs/>
                <w:sz w:val="24"/>
                <w:szCs w:val="24"/>
                <w:lang w:eastAsia="tr-TR"/>
              </w:rPr>
              <w:t>Düzenli Raporlama ve Değerlendirme</w:t>
            </w:r>
          </w:p>
          <w:p w:rsidR="00F357A9" w:rsidRDefault="00094D6D">
            <w:pPr>
              <w:numPr>
                <w:ilvl w:val="0"/>
                <w:numId w:val="13"/>
              </w:numPr>
              <w:tabs>
                <w:tab w:val="clear" w:pos="720"/>
                <w:tab w:val="num" w:pos="308"/>
              </w:tabs>
              <w:spacing w:after="100" w:afterAutospacing="1"/>
              <w:ind w:left="308" w:hanging="284"/>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Her alt süreç için aylık, üç aylık veya yıllık raporlar hazırlanarak faaliyetlerin durumu analiz edilir.</w:t>
            </w:r>
          </w:p>
          <w:p w:rsidR="00F357A9" w:rsidRDefault="00094D6D">
            <w:pPr>
              <w:numPr>
                <w:ilvl w:val="0"/>
                <w:numId w:val="13"/>
              </w:numPr>
              <w:tabs>
                <w:tab w:val="clear" w:pos="720"/>
                <w:tab w:val="num" w:pos="308"/>
              </w:tabs>
              <w:spacing w:before="100" w:beforeAutospacing="1"/>
              <w:ind w:left="308" w:hanging="284"/>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Süreç ilerleyişi, hedeflerle karşılaştırılır ve sapmalar belirlenir.</w:t>
            </w:r>
          </w:p>
          <w:p w:rsidR="00F357A9" w:rsidRDefault="00094D6D">
            <w:pPr>
              <w:rPr>
                <w:rFonts w:ascii="Times New Roman" w:eastAsia="Times New Roman" w:hAnsi="Times New Roman" w:cs="Times New Roman"/>
                <w:sz w:val="24"/>
                <w:szCs w:val="24"/>
                <w:lang w:eastAsia="tr-TR"/>
              </w:rPr>
            </w:pPr>
            <w:r>
              <w:rPr>
                <w:rFonts w:ascii="Times New Roman" w:eastAsia="Times New Roman" w:hAnsi="Symbol" w:cs="Times New Roman"/>
                <w:sz w:val="24"/>
                <w:szCs w:val="24"/>
                <w:lang w:eastAsia="tr-TR"/>
              </w:rPr>
              <w:t xml:space="preserve">3. </w:t>
            </w:r>
            <w:r>
              <w:rPr>
                <w:rFonts w:ascii="Times New Roman" w:eastAsia="Times New Roman" w:hAnsi="Times New Roman" w:cs="Times New Roman"/>
                <w:b/>
                <w:bCs/>
                <w:sz w:val="24"/>
                <w:szCs w:val="24"/>
                <w:lang w:eastAsia="tr-TR"/>
              </w:rPr>
              <w:t>Anket ve Geri Bildirimler</w:t>
            </w:r>
          </w:p>
          <w:p w:rsidR="00F357A9" w:rsidRDefault="00094D6D">
            <w:pPr>
              <w:numPr>
                <w:ilvl w:val="0"/>
                <w:numId w:val="13"/>
              </w:numPr>
              <w:tabs>
                <w:tab w:val="clear" w:pos="720"/>
                <w:tab w:val="num" w:pos="308"/>
              </w:tabs>
              <w:spacing w:after="100" w:afterAutospacing="1"/>
              <w:ind w:left="308" w:hanging="284"/>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İç ve dış paydaşlardan (öğrenciler, personel, işbirliği yapılan kurumlar) düzenli olarak anketler ve geri bildirimler toplanır.</w:t>
            </w:r>
          </w:p>
          <w:p w:rsidR="00F357A9" w:rsidRDefault="00094D6D">
            <w:pPr>
              <w:numPr>
                <w:ilvl w:val="0"/>
                <w:numId w:val="13"/>
              </w:numPr>
              <w:tabs>
                <w:tab w:val="clear" w:pos="720"/>
                <w:tab w:val="num" w:pos="308"/>
              </w:tabs>
              <w:spacing w:before="100" w:beforeAutospacing="1"/>
              <w:ind w:left="308" w:hanging="284"/>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Geri bildirimler doğrultusunda sürecin iyileştirilmesine yönelik aksiyon planları oluşturulur.</w:t>
            </w:r>
          </w:p>
          <w:p w:rsidR="00F357A9" w:rsidRDefault="00094D6D">
            <w:pPr>
              <w:rPr>
                <w:rFonts w:ascii="Times New Roman" w:eastAsia="Times New Roman" w:hAnsi="Times New Roman" w:cs="Times New Roman"/>
                <w:sz w:val="24"/>
                <w:szCs w:val="24"/>
                <w:lang w:eastAsia="tr-TR"/>
              </w:rPr>
            </w:pPr>
            <w:r>
              <w:rPr>
                <w:rFonts w:ascii="Times New Roman" w:eastAsia="Times New Roman" w:hAnsi="Symbol" w:cs="Times New Roman"/>
                <w:sz w:val="24"/>
                <w:szCs w:val="24"/>
                <w:lang w:eastAsia="tr-TR"/>
              </w:rPr>
              <w:t xml:space="preserve">4. </w:t>
            </w:r>
            <w:r>
              <w:rPr>
                <w:rFonts w:ascii="Times New Roman" w:eastAsia="Times New Roman" w:hAnsi="Times New Roman" w:cs="Times New Roman"/>
                <w:b/>
                <w:bCs/>
                <w:sz w:val="24"/>
                <w:szCs w:val="24"/>
                <w:lang w:eastAsia="tr-TR"/>
              </w:rPr>
              <w:t>Dış Denetim ve Akreditasyon</w:t>
            </w:r>
          </w:p>
          <w:p w:rsidR="00F357A9" w:rsidRDefault="00094D6D">
            <w:pPr>
              <w:numPr>
                <w:ilvl w:val="0"/>
                <w:numId w:val="13"/>
              </w:numPr>
              <w:tabs>
                <w:tab w:val="clear" w:pos="720"/>
                <w:tab w:val="num" w:pos="308"/>
              </w:tabs>
              <w:ind w:left="308" w:hanging="284"/>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Ulusal ve uluslararası akreditasyon süreçlerine katılım sağlanır.</w:t>
            </w:r>
          </w:p>
          <w:p w:rsidR="00F357A9" w:rsidRDefault="00F357A9">
            <w:pPr>
              <w:ind w:left="308"/>
              <w:rPr>
                <w:rFonts w:ascii="Times New Roman" w:eastAsia="Times New Roman" w:hAnsi="Times New Roman" w:cs="Times New Roman"/>
                <w:sz w:val="24"/>
                <w:szCs w:val="24"/>
                <w:lang w:eastAsia="tr-TR"/>
              </w:rPr>
            </w:pPr>
          </w:p>
          <w:p w:rsidR="00F357A9" w:rsidRDefault="00094D6D">
            <w:pPr>
              <w:rPr>
                <w:rFonts w:ascii="Times New Roman" w:eastAsia="Times New Roman" w:hAnsi="Times New Roman" w:cs="Times New Roman"/>
                <w:sz w:val="24"/>
                <w:szCs w:val="24"/>
                <w:lang w:eastAsia="tr-TR"/>
              </w:rPr>
            </w:pPr>
            <w:r>
              <w:rPr>
                <w:rFonts w:ascii="Times New Roman" w:eastAsia="Times New Roman" w:hAnsi="Symbol" w:cs="Times New Roman"/>
                <w:sz w:val="24"/>
                <w:szCs w:val="24"/>
                <w:lang w:eastAsia="tr-TR"/>
              </w:rPr>
              <w:lastRenderedPageBreak/>
              <w:t xml:space="preserve">5. </w:t>
            </w:r>
            <w:r>
              <w:rPr>
                <w:rFonts w:ascii="Times New Roman" w:eastAsia="Times New Roman" w:hAnsi="Times New Roman" w:cs="Times New Roman"/>
                <w:b/>
                <w:bCs/>
                <w:sz w:val="24"/>
                <w:szCs w:val="24"/>
                <w:lang w:eastAsia="tr-TR"/>
              </w:rPr>
              <w:t>Sürekli İyileştirme Döngüsü (PUKÖ)</w:t>
            </w:r>
          </w:p>
          <w:p w:rsidR="00F357A9" w:rsidRDefault="00094D6D">
            <w:pPr>
              <w:numPr>
                <w:ilvl w:val="0"/>
                <w:numId w:val="13"/>
              </w:numPr>
              <w:tabs>
                <w:tab w:val="clear" w:pos="720"/>
                <w:tab w:val="num" w:pos="308"/>
              </w:tabs>
              <w:spacing w:after="100" w:afterAutospacing="1"/>
              <w:ind w:left="308" w:hanging="284"/>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Planla, Uygula, Kontrol Et, Önlem Al (PUKÖ) döngüsü kullanılarak süreçlerin sürekli izlenmesi ve iyileştirilmesi sağlanır.</w:t>
            </w:r>
          </w:p>
          <w:p w:rsidR="00F357A9" w:rsidRDefault="00094D6D">
            <w:pPr>
              <w:numPr>
                <w:ilvl w:val="0"/>
                <w:numId w:val="13"/>
              </w:numPr>
              <w:tabs>
                <w:tab w:val="clear" w:pos="720"/>
                <w:tab w:val="num" w:pos="308"/>
              </w:tabs>
              <w:spacing w:before="100" w:beforeAutospacing="1"/>
              <w:ind w:left="308" w:hanging="284"/>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Her değerlendirme sonrası süreçlerde iyileştirme ve geliştirme çalışmalarına odaklanılır.</w:t>
            </w:r>
          </w:p>
          <w:p w:rsidR="00F357A9" w:rsidRDefault="00094D6D">
            <w:pPr>
              <w:rPr>
                <w:rFonts w:ascii="Times New Roman" w:eastAsia="Times New Roman" w:hAnsi="Times New Roman" w:cs="Times New Roman"/>
                <w:sz w:val="24"/>
                <w:szCs w:val="24"/>
                <w:lang w:eastAsia="tr-TR"/>
              </w:rPr>
            </w:pPr>
            <w:r>
              <w:rPr>
                <w:rFonts w:ascii="Times New Roman" w:eastAsia="Times New Roman" w:hAnsi="Symbol" w:cs="Times New Roman"/>
                <w:sz w:val="24"/>
                <w:szCs w:val="24"/>
                <w:lang w:eastAsia="tr-TR"/>
              </w:rPr>
              <w:t xml:space="preserve">6. </w:t>
            </w:r>
            <w:r>
              <w:rPr>
                <w:rFonts w:ascii="Times New Roman" w:eastAsia="Times New Roman" w:hAnsi="Times New Roman" w:cs="Times New Roman"/>
                <w:b/>
                <w:bCs/>
                <w:sz w:val="24"/>
                <w:szCs w:val="24"/>
                <w:lang w:eastAsia="tr-TR"/>
              </w:rPr>
              <w:t>Veri Analizi ve Karşılaştırma</w:t>
            </w:r>
          </w:p>
          <w:p w:rsidR="00F357A9" w:rsidRDefault="00094D6D">
            <w:pPr>
              <w:numPr>
                <w:ilvl w:val="0"/>
                <w:numId w:val="13"/>
              </w:numPr>
              <w:tabs>
                <w:tab w:val="clear" w:pos="720"/>
                <w:tab w:val="num" w:pos="308"/>
              </w:tabs>
              <w:spacing w:after="100" w:afterAutospacing="1"/>
              <w:ind w:left="308" w:hanging="284"/>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Toplanan veriler yıllık olarak analiz edilir ve geçmiş yıllarla karşılaştırılarak performans değerlendirmesi yapılır.</w:t>
            </w:r>
          </w:p>
          <w:p w:rsidR="00F357A9" w:rsidRDefault="00094D6D">
            <w:pPr>
              <w:numPr>
                <w:ilvl w:val="0"/>
                <w:numId w:val="13"/>
              </w:numPr>
              <w:tabs>
                <w:tab w:val="clear" w:pos="720"/>
                <w:tab w:val="num" w:pos="308"/>
              </w:tabs>
              <w:spacing w:before="100" w:beforeAutospacing="1" w:after="100" w:afterAutospacing="1"/>
              <w:ind w:left="308" w:hanging="284"/>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Benchmarking (kıyaslama) yöntemleriyle diğer üniversiteler ve kurumlarla süreç performansı karşılaştırılır.</w:t>
            </w:r>
          </w:p>
          <w:p w:rsidR="00F357A9" w:rsidRDefault="00094D6D">
            <w:pPr>
              <w:numPr>
                <w:ilvl w:val="0"/>
                <w:numId w:val="13"/>
              </w:numPr>
              <w:tabs>
                <w:tab w:val="clear" w:pos="720"/>
                <w:tab w:val="num" w:pos="308"/>
              </w:tabs>
              <w:spacing w:before="100" w:beforeAutospacing="1" w:after="100" w:afterAutospacing="1"/>
              <w:ind w:left="308" w:hanging="284"/>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STRASİS ve FARSİS </w:t>
            </w:r>
          </w:p>
          <w:p w:rsidR="00F357A9" w:rsidRDefault="00F357A9">
            <w:pPr>
              <w:rPr>
                <w:rFonts w:ascii="Times New Roman" w:eastAsia="Calibri" w:hAnsi="Times New Roman" w:cs="Times New Roman"/>
                <w:sz w:val="23"/>
                <w:szCs w:val="23"/>
              </w:rPr>
            </w:pPr>
          </w:p>
        </w:tc>
        <w:tc>
          <w:tcPr>
            <w:tcW w:w="4111" w:type="dxa"/>
          </w:tcPr>
          <w:p w:rsidR="00F357A9" w:rsidRDefault="00094D6D">
            <w:pPr>
              <w:spacing w:before="100" w:beforeAutospacing="1"/>
              <w:rPr>
                <w:rFonts w:ascii="Times New Roman" w:eastAsia="Times New Roman" w:hAnsi="Times New Roman" w:cs="Times New Roman"/>
                <w:sz w:val="24"/>
                <w:szCs w:val="24"/>
                <w:lang w:eastAsia="tr-TR"/>
              </w:rPr>
            </w:pPr>
            <w:r>
              <w:rPr>
                <w:rFonts w:ascii="Times New Roman" w:eastAsia="Times New Roman" w:hAnsi="Symbol" w:cs="Times New Roman"/>
                <w:sz w:val="24"/>
                <w:szCs w:val="24"/>
                <w:lang w:eastAsia="tr-TR"/>
              </w:rPr>
              <w:lastRenderedPageBreak/>
              <w:t xml:space="preserve">1. </w:t>
            </w:r>
            <w:r>
              <w:rPr>
                <w:rFonts w:ascii="Times New Roman" w:eastAsia="Times New Roman" w:hAnsi="Times New Roman" w:cs="Times New Roman"/>
                <w:b/>
                <w:bCs/>
                <w:sz w:val="24"/>
                <w:szCs w:val="24"/>
                <w:lang w:eastAsia="tr-TR"/>
              </w:rPr>
              <w:t>Yıllık Gözden Geçirme</w:t>
            </w:r>
          </w:p>
          <w:p w:rsidR="00F357A9" w:rsidRDefault="00094D6D">
            <w:pPr>
              <w:numPr>
                <w:ilvl w:val="0"/>
                <w:numId w:val="14"/>
              </w:numPr>
              <w:tabs>
                <w:tab w:val="clear" w:pos="720"/>
                <w:tab w:val="num" w:pos="318"/>
              </w:tabs>
              <w:ind w:left="318" w:hanging="318"/>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Toplumsal katkı faaliyetleri, akademik yılın sonunda geniş kapsamlı bir yıllık gözden geçirmeye tabi tutulur. Bu inceleme, gerçekleştirilen projelerin, eğitimlerin ve diğer hizmetlerin genel performansını değerlendirmek için yapılır.</w:t>
            </w:r>
          </w:p>
          <w:p w:rsidR="00F357A9" w:rsidRDefault="00094D6D">
            <w:pPr>
              <w:rPr>
                <w:rFonts w:ascii="Times New Roman" w:eastAsia="Times New Roman" w:hAnsi="Times New Roman" w:cs="Times New Roman"/>
                <w:sz w:val="24"/>
                <w:szCs w:val="24"/>
                <w:lang w:eastAsia="tr-TR"/>
              </w:rPr>
            </w:pPr>
            <w:r>
              <w:rPr>
                <w:rFonts w:ascii="Times New Roman" w:eastAsia="Times New Roman" w:hAnsi="Symbol" w:cs="Times New Roman"/>
                <w:sz w:val="24"/>
                <w:szCs w:val="24"/>
                <w:lang w:eastAsia="tr-TR"/>
              </w:rPr>
              <w:t xml:space="preserve">2. </w:t>
            </w:r>
            <w:r>
              <w:rPr>
                <w:rFonts w:ascii="Times New Roman" w:eastAsia="Times New Roman" w:hAnsi="Times New Roman" w:cs="Times New Roman"/>
                <w:b/>
                <w:bCs/>
                <w:sz w:val="24"/>
                <w:szCs w:val="24"/>
                <w:lang w:eastAsia="tr-TR"/>
              </w:rPr>
              <w:t>Altı Aylık Ara İncelemeler</w:t>
            </w:r>
          </w:p>
          <w:p w:rsidR="00F357A9" w:rsidRDefault="00094D6D">
            <w:pPr>
              <w:numPr>
                <w:ilvl w:val="0"/>
                <w:numId w:val="14"/>
              </w:numPr>
              <w:tabs>
                <w:tab w:val="clear" w:pos="720"/>
                <w:tab w:val="num" w:pos="318"/>
              </w:tabs>
              <w:ind w:left="318" w:hanging="318"/>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Yılda iki kez, genellikle akademik yılın ortasında, altı aylık bir ara değerlendirme yapılır. Bu süreçte hedefler ile gerçekleşen sonuçlar arasındaki sapmalar analiz edilerek, süreçteki sorunlar tespit edilir ve gerekli düzeltici aksiyonlar alınır.</w:t>
            </w:r>
          </w:p>
          <w:p w:rsidR="00F357A9" w:rsidRDefault="00094D6D">
            <w:pPr>
              <w:rPr>
                <w:rFonts w:ascii="Times New Roman" w:eastAsia="Times New Roman" w:hAnsi="Times New Roman" w:cs="Times New Roman"/>
                <w:sz w:val="24"/>
                <w:szCs w:val="24"/>
                <w:lang w:eastAsia="tr-TR"/>
              </w:rPr>
            </w:pPr>
            <w:r>
              <w:rPr>
                <w:rFonts w:ascii="Times New Roman" w:eastAsia="Times New Roman" w:hAnsi="Symbol" w:cs="Times New Roman"/>
                <w:sz w:val="24"/>
                <w:szCs w:val="24"/>
                <w:lang w:eastAsia="tr-TR"/>
              </w:rPr>
              <w:t xml:space="preserve">3.  </w:t>
            </w:r>
            <w:r>
              <w:rPr>
                <w:rFonts w:ascii="Times New Roman" w:eastAsia="Times New Roman" w:hAnsi="Times New Roman" w:cs="Times New Roman"/>
                <w:b/>
                <w:bCs/>
                <w:sz w:val="24"/>
                <w:szCs w:val="24"/>
                <w:lang w:eastAsia="tr-TR"/>
              </w:rPr>
              <w:t>Proje Bazlı Gözden Geçirme</w:t>
            </w:r>
          </w:p>
          <w:p w:rsidR="00F357A9" w:rsidRDefault="00094D6D">
            <w:pPr>
              <w:numPr>
                <w:ilvl w:val="0"/>
                <w:numId w:val="14"/>
              </w:numPr>
              <w:tabs>
                <w:tab w:val="clear" w:pos="720"/>
                <w:tab w:val="num" w:pos="318"/>
              </w:tabs>
              <w:ind w:left="318" w:hanging="318"/>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Her toplumsal katkı projesinin bitiminde proje sonuçları gözden geçirilir. Projenin etkisi ve başarısı değerlendirildikten sonra bir sonuç raporu hazırlanır.</w:t>
            </w:r>
          </w:p>
          <w:p w:rsidR="00F357A9" w:rsidRDefault="00F357A9">
            <w:pPr>
              <w:rPr>
                <w:rFonts w:ascii="Times New Roman" w:eastAsia="Times New Roman" w:hAnsi="Times New Roman" w:cs="Times New Roman"/>
                <w:sz w:val="24"/>
                <w:szCs w:val="24"/>
                <w:lang w:eastAsia="tr-TR"/>
              </w:rPr>
            </w:pPr>
          </w:p>
          <w:p w:rsidR="00F357A9" w:rsidRDefault="00094D6D">
            <w:pPr>
              <w:rPr>
                <w:rFonts w:ascii="Times New Roman" w:eastAsia="Times New Roman" w:hAnsi="Times New Roman" w:cs="Times New Roman"/>
                <w:sz w:val="24"/>
                <w:szCs w:val="24"/>
                <w:lang w:eastAsia="tr-TR"/>
              </w:rPr>
            </w:pPr>
            <w:r>
              <w:rPr>
                <w:rFonts w:ascii="Times New Roman" w:eastAsia="Times New Roman" w:hAnsi="Symbol" w:cs="Times New Roman"/>
                <w:sz w:val="24"/>
                <w:szCs w:val="24"/>
                <w:lang w:eastAsia="tr-TR"/>
              </w:rPr>
              <w:lastRenderedPageBreak/>
              <w:t xml:space="preserve">5. </w:t>
            </w:r>
            <w:r>
              <w:rPr>
                <w:rFonts w:ascii="Times New Roman" w:eastAsia="Times New Roman" w:hAnsi="Times New Roman" w:cs="Times New Roman"/>
                <w:b/>
                <w:bCs/>
                <w:sz w:val="24"/>
                <w:szCs w:val="24"/>
                <w:lang w:eastAsia="tr-TR"/>
              </w:rPr>
              <w:t>Dış Denetim ve Değerlendirme Periyotları</w:t>
            </w:r>
          </w:p>
          <w:p w:rsidR="00F357A9" w:rsidRDefault="00094D6D">
            <w:pPr>
              <w:numPr>
                <w:ilvl w:val="0"/>
                <w:numId w:val="14"/>
              </w:numPr>
              <w:tabs>
                <w:tab w:val="clear" w:pos="720"/>
                <w:tab w:val="num" w:pos="318"/>
              </w:tabs>
              <w:ind w:left="318" w:hanging="318"/>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Dış denetimler ve akreditasyon kurumları tarafından belirlenen periyotlarda da toplumsal katkı süreçleri gözden geçirilir (genellikle 2-3 yılda bir).</w:t>
            </w:r>
          </w:p>
          <w:p w:rsidR="00F357A9" w:rsidRDefault="00F357A9">
            <w:pPr>
              <w:rPr>
                <w:rFonts w:ascii="Times New Roman" w:eastAsia="Calibri" w:hAnsi="Times New Roman" w:cs="Times New Roman"/>
                <w:sz w:val="23"/>
                <w:szCs w:val="23"/>
              </w:rPr>
            </w:pPr>
          </w:p>
        </w:tc>
        <w:tc>
          <w:tcPr>
            <w:tcW w:w="5103" w:type="dxa"/>
          </w:tcPr>
          <w:p w:rsidR="00F357A9" w:rsidRDefault="00094D6D">
            <w:pPr>
              <w:spacing w:before="100" w:beforeAutospacing="1"/>
              <w:rPr>
                <w:rFonts w:ascii="Times New Roman" w:eastAsia="Times New Roman" w:hAnsi="Times New Roman" w:cs="Times New Roman"/>
                <w:sz w:val="24"/>
                <w:szCs w:val="24"/>
                <w:lang w:eastAsia="tr-TR"/>
              </w:rPr>
            </w:pPr>
            <w:r>
              <w:rPr>
                <w:rFonts w:ascii="Times New Roman" w:eastAsia="Times New Roman" w:hAnsi="Symbol" w:cs="Times New Roman"/>
                <w:sz w:val="24"/>
                <w:szCs w:val="24"/>
                <w:lang w:eastAsia="tr-TR"/>
              </w:rPr>
              <w:lastRenderedPageBreak/>
              <w:t xml:space="preserve">1. </w:t>
            </w:r>
            <w:r>
              <w:rPr>
                <w:rFonts w:ascii="Times New Roman" w:eastAsia="Times New Roman" w:hAnsi="Times New Roman" w:cs="Times New Roman"/>
                <w:b/>
                <w:bCs/>
                <w:sz w:val="24"/>
                <w:szCs w:val="24"/>
                <w:lang w:eastAsia="tr-TR"/>
              </w:rPr>
              <w:t>Katılımcı Sayısı</w:t>
            </w:r>
          </w:p>
          <w:p w:rsidR="00F357A9" w:rsidRDefault="00094D6D">
            <w:pPr>
              <w:numPr>
                <w:ilvl w:val="0"/>
                <w:numId w:val="15"/>
              </w:numPr>
              <w:tabs>
                <w:tab w:val="clear" w:pos="720"/>
                <w:tab w:val="num" w:pos="323"/>
              </w:tabs>
              <w:ind w:left="182" w:hanging="182"/>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Topluma yönelik eğitim programlarına, sosyal sorumluluk projelerine ve gönüllülük faaliyetlerine katılan öğrenci, akademisyen ve dış paydaşların sayısı.</w:t>
            </w:r>
          </w:p>
          <w:p w:rsidR="00F357A9" w:rsidRDefault="00094D6D">
            <w:pPr>
              <w:rPr>
                <w:rFonts w:ascii="Times New Roman" w:eastAsia="Times New Roman" w:hAnsi="Times New Roman" w:cs="Times New Roman"/>
                <w:sz w:val="24"/>
                <w:szCs w:val="24"/>
                <w:lang w:eastAsia="tr-TR"/>
              </w:rPr>
            </w:pPr>
            <w:r>
              <w:rPr>
                <w:rFonts w:ascii="Times New Roman" w:eastAsia="Times New Roman" w:hAnsi="Symbol" w:cs="Times New Roman"/>
                <w:sz w:val="24"/>
                <w:szCs w:val="24"/>
                <w:lang w:eastAsia="tr-TR"/>
              </w:rPr>
              <w:t xml:space="preserve">2. </w:t>
            </w:r>
            <w:r>
              <w:rPr>
                <w:rFonts w:ascii="Times New Roman" w:eastAsia="Times New Roman" w:hAnsi="Times New Roman" w:cs="Times New Roman"/>
                <w:b/>
                <w:bCs/>
                <w:sz w:val="24"/>
                <w:szCs w:val="24"/>
                <w:lang w:eastAsia="tr-TR"/>
              </w:rPr>
              <w:t>Düzenlenen Proje ve Eğitim Sayısı</w:t>
            </w:r>
          </w:p>
          <w:p w:rsidR="00F357A9" w:rsidRDefault="00094D6D">
            <w:pPr>
              <w:numPr>
                <w:ilvl w:val="0"/>
                <w:numId w:val="15"/>
              </w:numPr>
              <w:tabs>
                <w:tab w:val="clear" w:pos="720"/>
                <w:tab w:val="num" w:pos="323"/>
              </w:tabs>
              <w:ind w:left="182" w:hanging="182"/>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Yıl içinde organize edilen toplumsal katkı projeleri, eğitim programları, seminerler ve etkinliklerin sayısı.</w:t>
            </w:r>
          </w:p>
          <w:p w:rsidR="00F357A9" w:rsidRDefault="00094D6D">
            <w:pPr>
              <w:rPr>
                <w:rFonts w:ascii="Times New Roman" w:eastAsia="Times New Roman" w:hAnsi="Times New Roman" w:cs="Times New Roman"/>
                <w:sz w:val="24"/>
                <w:szCs w:val="24"/>
                <w:lang w:eastAsia="tr-TR"/>
              </w:rPr>
            </w:pPr>
            <w:r>
              <w:rPr>
                <w:rFonts w:ascii="Times New Roman" w:eastAsia="Times New Roman" w:hAnsi="Symbol" w:cs="Times New Roman"/>
                <w:sz w:val="24"/>
                <w:szCs w:val="24"/>
                <w:lang w:eastAsia="tr-TR"/>
              </w:rPr>
              <w:t xml:space="preserve">3. </w:t>
            </w:r>
            <w:r>
              <w:rPr>
                <w:rFonts w:ascii="Times New Roman" w:eastAsia="Times New Roman" w:hAnsi="Times New Roman" w:cs="Times New Roman"/>
                <w:b/>
                <w:bCs/>
                <w:sz w:val="24"/>
                <w:szCs w:val="24"/>
                <w:lang w:eastAsia="tr-TR"/>
              </w:rPr>
              <w:t>Dezavantajlı Gruplara Sunulan Hizmetler</w:t>
            </w:r>
          </w:p>
          <w:p w:rsidR="00F357A9" w:rsidRDefault="00094D6D">
            <w:pPr>
              <w:numPr>
                <w:ilvl w:val="0"/>
                <w:numId w:val="15"/>
              </w:numPr>
              <w:tabs>
                <w:tab w:val="clear" w:pos="720"/>
                <w:tab w:val="num" w:pos="323"/>
              </w:tabs>
              <w:ind w:left="182" w:hanging="182"/>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Dezavantajlı gruplar için sağlanan erişilebilirlik hizmetleri, sosyal destek projeleri ve hizmet alan kişi sayısı.</w:t>
            </w:r>
          </w:p>
          <w:p w:rsidR="00F357A9" w:rsidRDefault="00094D6D">
            <w:pPr>
              <w:rPr>
                <w:rFonts w:ascii="Times New Roman" w:eastAsia="Times New Roman" w:hAnsi="Times New Roman" w:cs="Times New Roman"/>
                <w:sz w:val="24"/>
                <w:szCs w:val="24"/>
                <w:lang w:eastAsia="tr-TR"/>
              </w:rPr>
            </w:pPr>
            <w:r>
              <w:rPr>
                <w:rFonts w:ascii="Times New Roman" w:eastAsia="Times New Roman" w:hAnsi="Symbol" w:cs="Times New Roman"/>
                <w:sz w:val="24"/>
                <w:szCs w:val="24"/>
                <w:lang w:eastAsia="tr-TR"/>
              </w:rPr>
              <w:t xml:space="preserve">4. </w:t>
            </w:r>
            <w:r>
              <w:rPr>
                <w:rFonts w:ascii="Times New Roman" w:eastAsia="Times New Roman" w:hAnsi="Times New Roman" w:cs="Times New Roman"/>
                <w:b/>
                <w:bCs/>
                <w:sz w:val="24"/>
                <w:szCs w:val="24"/>
                <w:lang w:eastAsia="tr-TR"/>
              </w:rPr>
              <w:t>İşbirliği Yapılan Kurum ve Kuruluş Sayısı</w:t>
            </w:r>
          </w:p>
          <w:p w:rsidR="00F357A9" w:rsidRDefault="00094D6D">
            <w:pPr>
              <w:numPr>
                <w:ilvl w:val="0"/>
                <w:numId w:val="15"/>
              </w:numPr>
              <w:tabs>
                <w:tab w:val="clear" w:pos="720"/>
                <w:tab w:val="num" w:pos="323"/>
              </w:tabs>
              <w:ind w:left="182" w:hanging="182"/>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Toplumsal katkı projelerinde işbirliği yapılan sanayi, yerel yönetim, STK ve kamu kurumlarının sayısı.</w:t>
            </w:r>
          </w:p>
          <w:p w:rsidR="00F357A9" w:rsidRDefault="00094D6D">
            <w:pPr>
              <w:rPr>
                <w:rFonts w:ascii="Times New Roman" w:eastAsia="Times New Roman" w:hAnsi="Times New Roman" w:cs="Times New Roman"/>
                <w:sz w:val="24"/>
                <w:szCs w:val="24"/>
                <w:lang w:eastAsia="tr-TR"/>
              </w:rPr>
            </w:pPr>
            <w:r>
              <w:rPr>
                <w:rFonts w:ascii="Times New Roman" w:eastAsia="Times New Roman" w:hAnsi="Symbol" w:cs="Times New Roman"/>
                <w:sz w:val="24"/>
                <w:szCs w:val="24"/>
                <w:lang w:eastAsia="tr-TR"/>
              </w:rPr>
              <w:t xml:space="preserve">5. </w:t>
            </w:r>
            <w:r>
              <w:rPr>
                <w:rFonts w:ascii="Times New Roman" w:eastAsia="Times New Roman" w:hAnsi="Times New Roman" w:cs="Times New Roman"/>
                <w:b/>
                <w:bCs/>
                <w:sz w:val="24"/>
                <w:szCs w:val="24"/>
                <w:lang w:eastAsia="tr-TR"/>
              </w:rPr>
              <w:t>Geri Bildirim ve Memnuniyet Düzeyi</w:t>
            </w:r>
          </w:p>
          <w:p w:rsidR="00F357A9" w:rsidRDefault="00094D6D">
            <w:pPr>
              <w:numPr>
                <w:ilvl w:val="0"/>
                <w:numId w:val="15"/>
              </w:numPr>
              <w:tabs>
                <w:tab w:val="clear" w:pos="720"/>
                <w:tab w:val="num" w:pos="323"/>
              </w:tabs>
              <w:ind w:left="182" w:hanging="182"/>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Topluma yönelik projelere katılan paydaşlardan toplanan anket ve geri bildirim sonuçlarına göre memnuniyet oranı.</w:t>
            </w:r>
          </w:p>
          <w:p w:rsidR="00F357A9" w:rsidRDefault="00094D6D">
            <w:pPr>
              <w:rPr>
                <w:rFonts w:ascii="Times New Roman" w:eastAsia="Times New Roman" w:hAnsi="Times New Roman" w:cs="Times New Roman"/>
                <w:sz w:val="24"/>
                <w:szCs w:val="24"/>
                <w:lang w:eastAsia="tr-TR"/>
              </w:rPr>
            </w:pPr>
            <w:r>
              <w:rPr>
                <w:rFonts w:ascii="Times New Roman" w:eastAsia="Times New Roman" w:hAnsi="Symbol" w:cs="Times New Roman"/>
                <w:sz w:val="24"/>
                <w:szCs w:val="24"/>
                <w:lang w:eastAsia="tr-TR"/>
              </w:rPr>
              <w:t xml:space="preserve">6. </w:t>
            </w:r>
            <w:r>
              <w:rPr>
                <w:rFonts w:ascii="Times New Roman" w:eastAsia="Times New Roman" w:hAnsi="Times New Roman" w:cs="Times New Roman"/>
                <w:b/>
                <w:bCs/>
                <w:sz w:val="24"/>
                <w:szCs w:val="24"/>
                <w:lang w:eastAsia="tr-TR"/>
              </w:rPr>
              <w:t>Sürdürülebilirlik ve Çevreye Katkı</w:t>
            </w:r>
          </w:p>
          <w:p w:rsidR="00F357A9" w:rsidRDefault="00094D6D">
            <w:pPr>
              <w:numPr>
                <w:ilvl w:val="0"/>
                <w:numId w:val="15"/>
              </w:numPr>
              <w:tabs>
                <w:tab w:val="clear" w:pos="720"/>
                <w:tab w:val="num" w:pos="323"/>
              </w:tabs>
              <w:ind w:left="182" w:hanging="182"/>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Yeşil kampüs, sıfır atık uygulamaları ve çevreye duyarlı projelerde kaydedilen gelişmeler; atık </w:t>
            </w:r>
            <w:r>
              <w:rPr>
                <w:rFonts w:ascii="Times New Roman" w:eastAsia="Times New Roman" w:hAnsi="Times New Roman" w:cs="Times New Roman"/>
                <w:sz w:val="24"/>
                <w:szCs w:val="24"/>
                <w:lang w:eastAsia="tr-TR"/>
              </w:rPr>
              <w:lastRenderedPageBreak/>
              <w:t>azaltma, enerji tasarrufu gibi metriklerle ölçülebilir.</w:t>
            </w:r>
          </w:p>
          <w:p w:rsidR="00F357A9" w:rsidRDefault="00094D6D">
            <w:pPr>
              <w:rPr>
                <w:rFonts w:ascii="Times New Roman" w:eastAsia="Times New Roman" w:hAnsi="Times New Roman" w:cs="Times New Roman"/>
                <w:sz w:val="24"/>
                <w:szCs w:val="24"/>
                <w:lang w:eastAsia="tr-TR"/>
              </w:rPr>
            </w:pPr>
            <w:r>
              <w:rPr>
                <w:rFonts w:ascii="Times New Roman" w:eastAsia="Times New Roman" w:hAnsi="Symbol" w:cs="Times New Roman"/>
                <w:sz w:val="24"/>
                <w:szCs w:val="24"/>
                <w:lang w:eastAsia="tr-TR"/>
              </w:rPr>
              <w:t xml:space="preserve">7. </w:t>
            </w:r>
            <w:r>
              <w:rPr>
                <w:rFonts w:ascii="Times New Roman" w:eastAsia="Times New Roman" w:hAnsi="Times New Roman" w:cs="Times New Roman"/>
                <w:b/>
                <w:bCs/>
                <w:sz w:val="24"/>
                <w:szCs w:val="24"/>
                <w:lang w:eastAsia="tr-TR"/>
              </w:rPr>
              <w:t>Topluma Sağlanan Ekonomik Katkı</w:t>
            </w:r>
          </w:p>
          <w:p w:rsidR="00F357A9" w:rsidRDefault="00094D6D">
            <w:pPr>
              <w:numPr>
                <w:ilvl w:val="0"/>
                <w:numId w:val="15"/>
              </w:numPr>
              <w:tabs>
                <w:tab w:val="clear" w:pos="720"/>
                <w:tab w:val="num" w:pos="323"/>
              </w:tabs>
              <w:ind w:left="182" w:hanging="182"/>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Üniversitenin gerçekleştirdiği toplumsal projelerden kaynaklanan ekonomik katkı (örneğin, sosyal girişimcilik projeleri veya teknoloji transferleri).</w:t>
            </w:r>
          </w:p>
          <w:p w:rsidR="00F357A9" w:rsidRDefault="00094D6D">
            <w:pPr>
              <w:rPr>
                <w:rFonts w:ascii="Times New Roman" w:eastAsia="Times New Roman" w:hAnsi="Times New Roman" w:cs="Times New Roman"/>
                <w:sz w:val="24"/>
                <w:szCs w:val="24"/>
                <w:lang w:eastAsia="tr-TR"/>
              </w:rPr>
            </w:pPr>
            <w:r>
              <w:rPr>
                <w:rFonts w:ascii="Times New Roman" w:eastAsia="Times New Roman" w:hAnsi="Symbol" w:cs="Times New Roman"/>
                <w:sz w:val="24"/>
                <w:szCs w:val="24"/>
                <w:lang w:eastAsia="tr-TR"/>
              </w:rPr>
              <w:t xml:space="preserve">8. </w:t>
            </w:r>
            <w:r>
              <w:rPr>
                <w:rFonts w:ascii="Times New Roman" w:eastAsia="Times New Roman" w:hAnsi="Times New Roman" w:cs="Times New Roman"/>
                <w:b/>
                <w:bCs/>
                <w:sz w:val="24"/>
                <w:szCs w:val="24"/>
                <w:lang w:eastAsia="tr-TR"/>
              </w:rPr>
              <w:t>Yayınlanan Rapor ve Bilimsel Yayınlar</w:t>
            </w:r>
          </w:p>
          <w:p w:rsidR="00F357A9" w:rsidRDefault="00094D6D">
            <w:pPr>
              <w:numPr>
                <w:ilvl w:val="0"/>
                <w:numId w:val="15"/>
              </w:numPr>
              <w:tabs>
                <w:tab w:val="clear" w:pos="720"/>
                <w:tab w:val="num" w:pos="323"/>
              </w:tabs>
              <w:ind w:left="182" w:hanging="182"/>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Toplumsal katkı projeleri ve sonuçlarıyla ilgili hazırlanan bilimsel yayınlar ve raporların sayısı.</w:t>
            </w:r>
          </w:p>
          <w:p w:rsidR="00F357A9" w:rsidRDefault="00094D6D">
            <w:pPr>
              <w:rPr>
                <w:rFonts w:ascii="Times New Roman" w:eastAsia="Times New Roman" w:hAnsi="Times New Roman" w:cs="Times New Roman"/>
                <w:sz w:val="24"/>
                <w:szCs w:val="24"/>
                <w:lang w:eastAsia="tr-TR"/>
              </w:rPr>
            </w:pPr>
            <w:r>
              <w:rPr>
                <w:rFonts w:ascii="Times New Roman" w:eastAsia="Times New Roman" w:hAnsi="Symbol" w:cs="Times New Roman"/>
                <w:sz w:val="24"/>
                <w:szCs w:val="24"/>
                <w:lang w:eastAsia="tr-TR"/>
              </w:rPr>
              <w:t xml:space="preserve">9. </w:t>
            </w:r>
            <w:r>
              <w:rPr>
                <w:rFonts w:ascii="Times New Roman" w:eastAsia="Times New Roman" w:hAnsi="Times New Roman" w:cs="Times New Roman"/>
                <w:b/>
                <w:bCs/>
                <w:sz w:val="24"/>
                <w:szCs w:val="24"/>
                <w:lang w:eastAsia="tr-TR"/>
              </w:rPr>
              <w:t>Öğrenci Katılımı</w:t>
            </w:r>
          </w:p>
          <w:p w:rsidR="00F357A9" w:rsidRDefault="00094D6D">
            <w:pPr>
              <w:numPr>
                <w:ilvl w:val="0"/>
                <w:numId w:val="15"/>
              </w:numPr>
              <w:tabs>
                <w:tab w:val="clear" w:pos="720"/>
                <w:tab w:val="num" w:pos="323"/>
              </w:tabs>
              <w:ind w:left="182" w:hanging="182"/>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Öğrencilerin sosyal sorumluluk projelerine, gönüllülük faaliyetlerine katılım oranı.</w:t>
            </w:r>
          </w:p>
          <w:p w:rsidR="00F357A9" w:rsidRDefault="00094D6D">
            <w:pPr>
              <w:rPr>
                <w:rFonts w:ascii="Times New Roman" w:eastAsia="Times New Roman" w:hAnsi="Times New Roman" w:cs="Times New Roman"/>
                <w:sz w:val="24"/>
                <w:szCs w:val="24"/>
                <w:lang w:eastAsia="tr-TR"/>
              </w:rPr>
            </w:pPr>
            <w:r>
              <w:rPr>
                <w:rFonts w:ascii="Times New Roman" w:eastAsia="Times New Roman" w:hAnsi="Symbol" w:cs="Times New Roman"/>
                <w:sz w:val="24"/>
                <w:szCs w:val="24"/>
                <w:lang w:eastAsia="tr-TR"/>
              </w:rPr>
              <w:t xml:space="preserve">10. </w:t>
            </w:r>
            <w:r>
              <w:rPr>
                <w:rFonts w:ascii="Times New Roman" w:eastAsia="Times New Roman" w:hAnsi="Times New Roman" w:cs="Times New Roman"/>
                <w:b/>
                <w:bCs/>
                <w:sz w:val="24"/>
                <w:szCs w:val="24"/>
                <w:lang w:eastAsia="tr-TR"/>
              </w:rPr>
              <w:t>Proje Tamamlama Oranı</w:t>
            </w:r>
          </w:p>
          <w:p w:rsidR="00F357A9" w:rsidRDefault="00094D6D">
            <w:pPr>
              <w:numPr>
                <w:ilvl w:val="0"/>
                <w:numId w:val="15"/>
              </w:numPr>
              <w:tabs>
                <w:tab w:val="clear" w:pos="720"/>
                <w:tab w:val="num" w:pos="323"/>
              </w:tabs>
              <w:spacing w:after="100" w:afterAutospacing="1"/>
              <w:ind w:left="182" w:hanging="182"/>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Başlanan toplumsal katkı projelerinin tamamlanma oranı ve projelerin zamanında tamamlanma yüzdesi.</w:t>
            </w:r>
          </w:p>
          <w:p w:rsidR="00F357A9" w:rsidRDefault="00F357A9">
            <w:pPr>
              <w:rPr>
                <w:rFonts w:ascii="Times New Roman" w:eastAsia="Calibri" w:hAnsi="Times New Roman" w:cs="Times New Roman"/>
                <w:sz w:val="23"/>
                <w:szCs w:val="23"/>
              </w:rPr>
            </w:pPr>
          </w:p>
        </w:tc>
      </w:tr>
    </w:tbl>
    <w:p w:rsidR="00F357A9" w:rsidRDefault="00094D6D">
      <w:r>
        <w:lastRenderedPageBreak/>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54"/>
        <w:gridCol w:w="567"/>
        <w:gridCol w:w="6520"/>
        <w:gridCol w:w="1276"/>
      </w:tblGrid>
      <w:tr w:rsidR="00F357A9">
        <w:trPr>
          <w:trHeight w:val="355"/>
        </w:trPr>
        <w:tc>
          <w:tcPr>
            <w:tcW w:w="5954" w:type="dxa"/>
            <w:shd w:val="clear" w:color="auto" w:fill="BDD6EE" w:themeFill="accent1" w:themeFillTint="66"/>
            <w:vAlign w:val="center"/>
          </w:tcPr>
          <w:p w:rsidR="00F357A9" w:rsidRDefault="00F357A9">
            <w:pPr>
              <w:spacing w:after="0" w:line="240" w:lineRule="auto"/>
              <w:jc w:val="center"/>
              <w:rPr>
                <w:rFonts w:ascii="Times New Roman" w:eastAsia="Verdana" w:hAnsi="Times New Roman" w:cs="Times New Roman"/>
                <w:b/>
                <w:sz w:val="24"/>
                <w:szCs w:val="24"/>
                <w:lang w:eastAsia="tr-TR"/>
              </w:rPr>
            </w:pPr>
          </w:p>
          <w:p w:rsidR="00F357A9" w:rsidRDefault="00094D6D">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TOPLUMSAL KATKI İŞ AKIŞ SÜRECİ</w:t>
            </w:r>
          </w:p>
        </w:tc>
        <w:tc>
          <w:tcPr>
            <w:tcW w:w="567" w:type="dxa"/>
            <w:shd w:val="clear" w:color="auto" w:fill="BDD6EE" w:themeFill="accent1" w:themeFillTint="66"/>
            <w:vAlign w:val="center"/>
          </w:tcPr>
          <w:p w:rsidR="00F357A9" w:rsidRDefault="00094D6D">
            <w:pPr>
              <w:keepNext/>
              <w:spacing w:after="0" w:line="240" w:lineRule="auto"/>
              <w:jc w:val="center"/>
              <w:outlineLvl w:val="0"/>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No</w:t>
            </w:r>
          </w:p>
        </w:tc>
        <w:tc>
          <w:tcPr>
            <w:tcW w:w="6520" w:type="dxa"/>
            <w:shd w:val="clear" w:color="auto" w:fill="BDD6EE" w:themeFill="accent1" w:themeFillTint="66"/>
            <w:vAlign w:val="center"/>
          </w:tcPr>
          <w:p w:rsidR="00F357A9" w:rsidRDefault="00094D6D">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FAALİYET</w:t>
            </w:r>
          </w:p>
        </w:tc>
        <w:tc>
          <w:tcPr>
            <w:tcW w:w="1276" w:type="dxa"/>
            <w:shd w:val="clear" w:color="auto" w:fill="BDD6EE" w:themeFill="accent1" w:themeFillTint="66"/>
            <w:vAlign w:val="center"/>
          </w:tcPr>
          <w:p w:rsidR="00F357A9" w:rsidRDefault="00094D6D">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F357A9" w:rsidRDefault="00094D6D">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F357A9">
        <w:trPr>
          <w:cantSplit/>
          <w:trHeight w:val="1145"/>
        </w:trPr>
        <w:tc>
          <w:tcPr>
            <w:tcW w:w="5954" w:type="dxa"/>
            <w:vMerge w:val="restart"/>
          </w:tcPr>
          <w:p w:rsidR="00F357A9" w:rsidRDefault="00094D6D">
            <w:pPr>
              <w:rPr>
                <w:sz w:val="20"/>
                <w:szCs w:val="20"/>
              </w:rPr>
            </w:pPr>
            <w:r>
              <w:rPr>
                <w:noProof/>
                <w:lang w:eastAsia="tr-TR"/>
              </w:rPr>
              <mc:AlternateContent>
                <mc:Choice Requires="wps">
                  <w:drawing>
                    <wp:anchor distT="0" distB="0" distL="114300" distR="114300" simplePos="0" relativeHeight="251852800" behindDoc="0" locked="0" layoutInCell="1" hidden="0" allowOverlap="1">
                      <wp:simplePos x="0" y="0"/>
                      <wp:positionH relativeFrom="column">
                        <wp:posOffset>498759</wp:posOffset>
                      </wp:positionH>
                      <wp:positionV relativeFrom="paragraph">
                        <wp:posOffset>85867</wp:posOffset>
                      </wp:positionV>
                      <wp:extent cx="2667635" cy="354841"/>
                      <wp:effectExtent l="0" t="0" r="18415" b="26670"/>
                      <wp:wrapNone/>
                      <wp:docPr id="3" name="Dikdörtgen 3"/>
                      <wp:cNvGraphicFramePr/>
                      <a:graphic xmlns:a="http://schemas.openxmlformats.org/drawingml/2006/main">
                        <a:graphicData uri="http://schemas.microsoft.com/office/word/2010/wordprocessingShape">
                          <wps:wsp>
                            <wps:cNvSpPr/>
                            <wps:spPr>
                              <a:xfrm>
                                <a:off x="0" y="0"/>
                                <a:ext cx="2667635" cy="354841"/>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357A9" w:rsidRDefault="00094D6D">
                                  <w:pPr>
                                    <w:jc w:val="center"/>
                                    <w:textDirection w:val="btLr"/>
                                    <w:rPr>
                                      <w:rFonts w:ascii="Times New Roman" w:hAnsi="Times New Roman" w:cs="Times New Roman"/>
                                    </w:rPr>
                                  </w:pPr>
                                  <w:r>
                                    <w:rPr>
                                      <w:rFonts w:ascii="Times New Roman" w:hAnsi="Times New Roman" w:cs="Times New Roman"/>
                                      <w:bCs/>
                                    </w:rPr>
                                    <w:t xml:space="preserve">İhtiyaç Analizi </w:t>
                                  </w:r>
                                  <w:r>
                                    <w:rPr>
                                      <w:rFonts w:ascii="Times New Roman" w:hAnsi="Times New Roman" w:cs="Times New Roman"/>
                                    </w:rPr>
                                    <w:t>(1)</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3" o:spid="_x0000_s1026" style="position:absolute;margin-left:39.25pt;margin-top:6.75pt;width:210.05pt;height:27.95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" fillcolor="window" strokecolor="#5b9bd5" strokeweight="1pt">
                      <v:stroke startarrowwidth="narrow" startarrowlength="short" endarrowwidth="narrow" endarrowlength="short"/>
                      <v:textbox inset="2.53958mm,2.53958mm,2.53958mm,2.53958mm">
                        <w:txbxContent>
                          <w:p>
                            <w:pPr>
                              <w:jc w:val="center"/>
                              <w:textDirection w:val="btLr"/>
                              <w:rPr>
                                <w:rFonts w:ascii="Times New Roman" w:hAnsi="Times New Roman" w:cs="Times New Roman"/>
                              </w:rPr>
                            </w:pPr>
                            <w:r>
                              <w:rPr>
                                <w:rFonts w:ascii="Times New Roman" w:hAnsi="Times New Roman" w:cs="Times New Roman"/>
                                <w:bCs/>
                              </w:rPr>
                              <w:t xml:space="preserve">İhtiyaç Analizi </w:t>
                            </w:r>
                            <w:r>
                              <w:rPr>
                                <w:rFonts w:ascii="Times New Roman" w:hAnsi="Times New Roman" w:cs="Times New Roman"/>
                              </w:rPr>
                              <w:t>(1)</w:t>
                            </w:r>
                          </w:p>
                        </w:txbxContent>
                      </v:textbox>
                    </v:rect>
                  </w:pict>
                </mc:Fallback>
              </mc:AlternateContent>
            </w:r>
          </w:p>
          <w:p w:rsidR="00F357A9" w:rsidRDefault="00094D6D">
            <w:pPr>
              <w:rPr>
                <w:rFonts w:eastAsia="Verdana"/>
                <w:b/>
                <w:sz w:val="20"/>
                <w:szCs w:val="20"/>
              </w:rPr>
            </w:pPr>
            <w:r>
              <w:rPr>
                <w:rFonts w:eastAsia="Verdana"/>
                <w:b/>
                <w:noProof/>
                <w:sz w:val="20"/>
                <w:szCs w:val="20"/>
                <w:lang w:eastAsia="tr-TR"/>
              </w:rPr>
              <mc:AlternateContent>
                <mc:Choice Requires="wps">
                  <w:drawing>
                    <wp:anchor distT="0" distB="0" distL="114300" distR="114300" simplePos="0" relativeHeight="251900928" behindDoc="0" locked="0" layoutInCell="1" allowOverlap="1">
                      <wp:simplePos x="0" y="0"/>
                      <wp:positionH relativeFrom="column">
                        <wp:posOffset>1754353</wp:posOffset>
                      </wp:positionH>
                      <wp:positionV relativeFrom="paragraph">
                        <wp:posOffset>171592</wp:posOffset>
                      </wp:positionV>
                      <wp:extent cx="6824" cy="328058"/>
                      <wp:effectExtent l="76200" t="0" r="69850" b="53340"/>
                      <wp:wrapNone/>
                      <wp:docPr id="26" name="Düz Ok Bağlayıcısı 26"/>
                      <wp:cNvGraphicFramePr/>
                      <a:graphic xmlns:a="http://schemas.openxmlformats.org/drawingml/2006/main">
                        <a:graphicData uri="http://schemas.microsoft.com/office/word/2010/wordprocessingShape">
                          <wps:wsp>
                            <wps:cNvCnPr/>
                            <wps:spPr>
                              <a:xfrm flipH="1">
                                <a:off x="0" y="0"/>
                                <a:ext cx="6824" cy="32805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0DD2C13" id="_x0000_t32" coordsize="21600,21600" o:spt="32" o:oned="t" path="m,l21600,21600e" filled="f">
                      <v:path arrowok="t" fillok="f" o:connecttype="none"/>
                      <o:lock v:ext="edit" shapetype="t"/>
                    </v:shapetype>
                    <v:shape id="Düz Ok Bağlayıcısı 26" o:spid="_x0000_s1026" type="#_x0000_t32" style="position:absolute;margin-left:138.15pt;margin-top:13.5pt;width:.55pt;height:25.85pt;flip:x;z-index:251900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" strokecolor="#5b9bd5 [3204]" strokeweight=".5pt">
                      <v:stroke endarrow="block" joinstyle="miter"/>
                    </v:shape>
                  </w:pict>
                </mc:Fallback>
              </mc:AlternateContent>
            </w:r>
            <w:r>
              <w:rPr>
                <w:rFonts w:eastAsia="Verdana"/>
                <w:b/>
                <w:sz w:val="20"/>
                <w:szCs w:val="20"/>
              </w:rPr>
              <w:t xml:space="preserve">    </w:t>
            </w:r>
          </w:p>
          <w:p w:rsidR="00F357A9" w:rsidRDefault="00094D6D">
            <w:pPr>
              <w:jc w:val="center"/>
              <w:rPr>
                <w:sz w:val="20"/>
                <w:szCs w:val="20"/>
              </w:rPr>
            </w:pPr>
            <w:r>
              <w:rPr>
                <w:noProof/>
                <w:lang w:eastAsia="tr-TR"/>
              </w:rPr>
              <mc:AlternateContent>
                <mc:Choice Requires="wps">
                  <w:drawing>
                    <wp:anchor distT="0" distB="0" distL="114300" distR="114300" simplePos="0" relativeHeight="251854848" behindDoc="0" locked="0" layoutInCell="1" hidden="0" allowOverlap="1">
                      <wp:simplePos x="0" y="0"/>
                      <wp:positionH relativeFrom="column">
                        <wp:posOffset>497840</wp:posOffset>
                      </wp:positionH>
                      <wp:positionV relativeFrom="paragraph">
                        <wp:posOffset>195229</wp:posOffset>
                      </wp:positionV>
                      <wp:extent cx="2668138" cy="354841"/>
                      <wp:effectExtent l="0" t="0" r="18415" b="26670"/>
                      <wp:wrapNone/>
                      <wp:docPr id="8" name="Dikdörtgen 8"/>
                      <wp:cNvGraphicFramePr/>
                      <a:graphic xmlns:a="http://schemas.openxmlformats.org/drawingml/2006/main">
                        <a:graphicData uri="http://schemas.microsoft.com/office/word/2010/wordprocessingShape">
                          <wps:wsp>
                            <wps:cNvSpPr/>
                            <wps:spPr>
                              <a:xfrm>
                                <a:off x="0" y="0"/>
                                <a:ext cx="2668138" cy="354841"/>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357A9" w:rsidRDefault="00094D6D">
                                  <w:pPr>
                                    <w:jc w:val="center"/>
                                    <w:textDirection w:val="btLr"/>
                                    <w:rPr>
                                      <w:rFonts w:ascii="Times New Roman" w:hAnsi="Times New Roman" w:cs="Times New Roman"/>
                                    </w:rPr>
                                  </w:pPr>
                                  <w:r>
                                    <w:rPr>
                                      <w:rFonts w:ascii="Times New Roman" w:eastAsia="Verdana" w:hAnsi="Times New Roman" w:cs="Times New Roman"/>
                                      <w:bCs/>
                                      <w:lang w:eastAsia="tr-TR"/>
                                    </w:rPr>
                                    <w:t xml:space="preserve">Proje Tasarımı ve Planlama </w:t>
                                  </w:r>
                                  <w:r>
                                    <w:rPr>
                                      <w:rFonts w:ascii="Times New Roman" w:hAnsi="Times New Roman" w:cs="Times New Roman"/>
                                    </w:rPr>
                                    <w:t>(2)</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8" o:spid="_x0000_s1027" style="position:absolute;left:0;text-align:left;margin-left:39.2pt;margin-top:15.35pt;width:210.1pt;height:27.9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" fillcolor="window" strokecolor="#5b9bd5" strokeweight="1pt">
                      <v:stroke startarrowwidth="narrow" startarrowlength="short" endarrowwidth="narrow" endarrowlength="short"/>
                      <v:textbox inset="2.53958mm,2.53958mm,2.53958mm,2.53958mm">
                        <w:txbxContent>
                          <w:p>
                            <w:pPr>
                              <w:jc w:val="center"/>
                              <w:textDirection w:val="btLr"/>
                              <w:rPr>
                                <w:rFonts w:ascii="Times New Roman" w:hAnsi="Times New Roman" w:cs="Times New Roman"/>
                              </w:rPr>
                            </w:pPr>
                            <w:r>
                              <w:rPr>
                                <w:rFonts w:ascii="Times New Roman" w:eastAsia="Verdana" w:hAnsi="Times New Roman" w:cs="Times New Roman"/>
                                <w:bCs/>
                                <w:lang w:eastAsia="tr-TR"/>
                              </w:rPr>
                              <w:t xml:space="preserve">Proje Tasarımı ve Planlama </w:t>
                            </w:r>
                            <w:r>
                              <w:rPr>
                                <w:rFonts w:ascii="Times New Roman" w:hAnsi="Times New Roman" w:cs="Times New Roman"/>
                              </w:rPr>
                              <w:t>(2)</w:t>
                            </w:r>
                          </w:p>
                        </w:txbxContent>
                      </v:textbox>
                    </v:rect>
                  </w:pict>
                </mc:Fallback>
              </mc:AlternateContent>
            </w:r>
          </w:p>
          <w:p w:rsidR="00F357A9" w:rsidRDefault="00094D6D">
            <w:pPr>
              <w:jc w:val="center"/>
              <w:rPr>
                <w:sz w:val="20"/>
                <w:szCs w:val="20"/>
              </w:rPr>
            </w:pPr>
            <w:r>
              <w:rPr>
                <w:sz w:val="20"/>
                <w:szCs w:val="20"/>
              </w:rPr>
              <w:t xml:space="preserve">                       </w:t>
            </w:r>
          </w:p>
          <w:p w:rsidR="00F357A9" w:rsidRDefault="00094D6D">
            <w:pPr>
              <w:jc w:val="center"/>
              <w:rPr>
                <w:sz w:val="20"/>
                <w:szCs w:val="20"/>
              </w:rPr>
            </w:pPr>
            <w:r>
              <w:rPr>
                <w:rFonts w:eastAsia="Verdana"/>
                <w:b/>
                <w:noProof/>
                <w:sz w:val="20"/>
                <w:szCs w:val="20"/>
                <w:lang w:eastAsia="tr-TR"/>
              </w:rPr>
              <mc:AlternateContent>
                <mc:Choice Requires="wps">
                  <w:drawing>
                    <wp:anchor distT="0" distB="0" distL="114300" distR="114300" simplePos="0" relativeHeight="251902976" behindDoc="0" locked="0" layoutInCell="1" allowOverlap="1">
                      <wp:simplePos x="0" y="0"/>
                      <wp:positionH relativeFrom="column">
                        <wp:posOffset>1763736</wp:posOffset>
                      </wp:positionH>
                      <wp:positionV relativeFrom="paragraph">
                        <wp:posOffset>14406</wp:posOffset>
                      </wp:positionV>
                      <wp:extent cx="6824" cy="328058"/>
                      <wp:effectExtent l="76200" t="0" r="69850" b="53340"/>
                      <wp:wrapNone/>
                      <wp:docPr id="28" name="Düz Ok Bağlayıcısı 28"/>
                      <wp:cNvGraphicFramePr/>
                      <a:graphic xmlns:a="http://schemas.openxmlformats.org/drawingml/2006/main">
                        <a:graphicData uri="http://schemas.microsoft.com/office/word/2010/wordprocessingShape">
                          <wps:wsp>
                            <wps:cNvCnPr/>
                            <wps:spPr>
                              <a:xfrm flipH="1">
                                <a:off x="0" y="0"/>
                                <a:ext cx="6824" cy="328058"/>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4AADBA33" id="Düz Ok Bağlayıcısı 28" o:spid="_x0000_s1026" type="#_x0000_t32" style="position:absolute;margin-left:138.9pt;margin-top:1.15pt;width:.55pt;height:25.85pt;flip:x;z-index:251902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" strokecolor="#5b9bd5" strokeweight=".5pt">
                      <v:stroke endarrow="block" joinstyle="miter"/>
                    </v:shape>
                  </w:pict>
                </mc:Fallback>
              </mc:AlternateContent>
            </w:r>
          </w:p>
          <w:p w:rsidR="00F357A9" w:rsidRDefault="00094D6D">
            <w:pPr>
              <w:jc w:val="center"/>
              <w:rPr>
                <w:sz w:val="20"/>
                <w:szCs w:val="20"/>
              </w:rPr>
            </w:pPr>
            <w:r>
              <w:rPr>
                <w:noProof/>
                <w:lang w:eastAsia="tr-TR"/>
              </w:rPr>
              <mc:AlternateContent>
                <mc:Choice Requires="wps">
                  <w:drawing>
                    <wp:anchor distT="0" distB="0" distL="114300" distR="114300" simplePos="0" relativeHeight="251893760" behindDoc="0" locked="0" layoutInCell="1" hidden="0" allowOverlap="1">
                      <wp:simplePos x="0" y="0"/>
                      <wp:positionH relativeFrom="column">
                        <wp:posOffset>501650</wp:posOffset>
                      </wp:positionH>
                      <wp:positionV relativeFrom="paragraph">
                        <wp:posOffset>62012</wp:posOffset>
                      </wp:positionV>
                      <wp:extent cx="2668138" cy="354841"/>
                      <wp:effectExtent l="0" t="0" r="18415" b="26670"/>
                      <wp:wrapNone/>
                      <wp:docPr id="15" name="Dikdörtgen 15"/>
                      <wp:cNvGraphicFramePr/>
                      <a:graphic xmlns:a="http://schemas.openxmlformats.org/drawingml/2006/main">
                        <a:graphicData uri="http://schemas.microsoft.com/office/word/2010/wordprocessingShape">
                          <wps:wsp>
                            <wps:cNvSpPr/>
                            <wps:spPr>
                              <a:xfrm>
                                <a:off x="0" y="0"/>
                                <a:ext cx="2668138" cy="354841"/>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357A9" w:rsidRDefault="00094D6D">
                                  <w:pPr>
                                    <w:jc w:val="center"/>
                                    <w:textDirection w:val="btLr"/>
                                    <w:rPr>
                                      <w:rFonts w:ascii="Times New Roman" w:hAnsi="Times New Roman" w:cs="Times New Roman"/>
                                    </w:rPr>
                                  </w:pPr>
                                  <w:r>
                                    <w:rPr>
                                      <w:rFonts w:ascii="Times New Roman" w:eastAsia="Verdana" w:hAnsi="Times New Roman" w:cs="Times New Roman"/>
                                      <w:bCs/>
                                      <w:lang w:eastAsia="tr-TR"/>
                                    </w:rPr>
                                    <w:t xml:space="preserve">Paydaşlarla İşbirliği Anlaşmaları </w:t>
                                  </w:r>
                                  <w:r>
                                    <w:rPr>
                                      <w:rFonts w:ascii="Times New Roman" w:hAnsi="Times New Roman" w:cs="Times New Roman"/>
                                    </w:rPr>
                                    <w:t>(3)</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15" o:spid="_x0000_s1028" style="position:absolute;left:0;text-align:left;margin-left:39.5pt;margin-top:4.9pt;width:210.1pt;height:27.9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" fillcolor="window" strokecolor="#5b9bd5" strokeweight="1pt">
                      <v:stroke startarrowwidth="narrow" startarrowlength="short" endarrowwidth="narrow" endarrowlength="short"/>
                      <v:textbox inset="2.53958mm,2.53958mm,2.53958mm,2.53958mm">
                        <w:txbxContent>
                          <w:p>
                            <w:pPr>
                              <w:jc w:val="center"/>
                              <w:textDirection w:val="btLr"/>
                              <w:rPr>
                                <w:rFonts w:ascii="Times New Roman" w:hAnsi="Times New Roman" w:cs="Times New Roman"/>
                              </w:rPr>
                            </w:pPr>
                            <w:r>
                              <w:rPr>
                                <w:rFonts w:ascii="Times New Roman" w:eastAsia="Verdana" w:hAnsi="Times New Roman" w:cs="Times New Roman"/>
                                <w:bCs/>
                                <w:lang w:eastAsia="tr-TR"/>
                              </w:rPr>
                              <w:t xml:space="preserve">Paydaşlarla İşbirliği Anlaşmaları </w:t>
                            </w:r>
                            <w:r>
                              <w:rPr>
                                <w:rFonts w:ascii="Times New Roman" w:hAnsi="Times New Roman" w:cs="Times New Roman"/>
                              </w:rPr>
                              <w:t>(3)</w:t>
                            </w:r>
                          </w:p>
                        </w:txbxContent>
                      </v:textbox>
                    </v:rect>
                  </w:pict>
                </mc:Fallback>
              </mc:AlternateContent>
            </w:r>
          </w:p>
          <w:p w:rsidR="00F357A9" w:rsidRDefault="00094D6D">
            <w:pPr>
              <w:jc w:val="center"/>
              <w:rPr>
                <w:sz w:val="20"/>
                <w:szCs w:val="20"/>
              </w:rPr>
            </w:pPr>
            <w:r>
              <w:rPr>
                <w:rFonts w:eastAsia="Verdana"/>
                <w:b/>
                <w:noProof/>
                <w:sz w:val="20"/>
                <w:szCs w:val="20"/>
                <w:lang w:eastAsia="tr-TR"/>
              </w:rPr>
              <mc:AlternateContent>
                <mc:Choice Requires="wps">
                  <w:drawing>
                    <wp:anchor distT="0" distB="0" distL="114300" distR="114300" simplePos="0" relativeHeight="251905024" behindDoc="0" locked="0" layoutInCell="1" allowOverlap="1">
                      <wp:simplePos x="0" y="0"/>
                      <wp:positionH relativeFrom="column">
                        <wp:posOffset>1770560</wp:posOffset>
                      </wp:positionH>
                      <wp:positionV relativeFrom="paragraph">
                        <wp:posOffset>168038</wp:posOffset>
                      </wp:positionV>
                      <wp:extent cx="6824" cy="328058"/>
                      <wp:effectExtent l="76200" t="0" r="69850" b="53340"/>
                      <wp:wrapNone/>
                      <wp:docPr id="29" name="Düz Ok Bağlayıcısı 29"/>
                      <wp:cNvGraphicFramePr/>
                      <a:graphic xmlns:a="http://schemas.openxmlformats.org/drawingml/2006/main">
                        <a:graphicData uri="http://schemas.microsoft.com/office/word/2010/wordprocessingShape">
                          <wps:wsp>
                            <wps:cNvCnPr/>
                            <wps:spPr>
                              <a:xfrm flipH="1">
                                <a:off x="0" y="0"/>
                                <a:ext cx="6824" cy="328058"/>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7B9F60D5" id="Düz Ok Bağlayıcısı 29" o:spid="_x0000_s1026" type="#_x0000_t32" style="position:absolute;margin-left:139.4pt;margin-top:13.25pt;width:.55pt;height:25.85pt;flip:x;z-index:251905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" strokecolor="#5b9bd5" strokeweight=".5pt">
                      <v:stroke endarrow="block" joinstyle="miter"/>
                    </v:shape>
                  </w:pict>
                </mc:Fallback>
              </mc:AlternateContent>
            </w:r>
          </w:p>
          <w:p w:rsidR="00F357A9" w:rsidRDefault="00094D6D">
            <w:pPr>
              <w:jc w:val="center"/>
              <w:rPr>
                <w:sz w:val="20"/>
                <w:szCs w:val="20"/>
              </w:rPr>
            </w:pPr>
            <w:r>
              <w:rPr>
                <w:noProof/>
                <w:lang w:eastAsia="tr-TR"/>
              </w:rPr>
              <mc:AlternateContent>
                <mc:Choice Requires="wps">
                  <w:drawing>
                    <wp:anchor distT="0" distB="0" distL="114300" distR="114300" simplePos="0" relativeHeight="251895808" behindDoc="0" locked="0" layoutInCell="1" hidden="0" allowOverlap="1">
                      <wp:simplePos x="0" y="0"/>
                      <wp:positionH relativeFrom="column">
                        <wp:posOffset>501650</wp:posOffset>
                      </wp:positionH>
                      <wp:positionV relativeFrom="paragraph">
                        <wp:posOffset>231708</wp:posOffset>
                      </wp:positionV>
                      <wp:extent cx="2668138" cy="354841"/>
                      <wp:effectExtent l="0" t="0" r="18415" b="26670"/>
                      <wp:wrapNone/>
                      <wp:docPr id="22" name="Dikdörtgen 22"/>
                      <wp:cNvGraphicFramePr/>
                      <a:graphic xmlns:a="http://schemas.openxmlformats.org/drawingml/2006/main">
                        <a:graphicData uri="http://schemas.microsoft.com/office/word/2010/wordprocessingShape">
                          <wps:wsp>
                            <wps:cNvSpPr/>
                            <wps:spPr>
                              <a:xfrm>
                                <a:off x="0" y="0"/>
                                <a:ext cx="2668138" cy="354841"/>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357A9" w:rsidRDefault="00094D6D">
                                  <w:pPr>
                                    <w:jc w:val="center"/>
                                    <w:textDirection w:val="btLr"/>
                                    <w:rPr>
                                      <w:rFonts w:ascii="Times New Roman" w:hAnsi="Times New Roman" w:cs="Times New Roman"/>
                                    </w:rPr>
                                  </w:pPr>
                                  <w:r>
                                    <w:rPr>
                                      <w:rFonts w:ascii="Times New Roman" w:eastAsia="Verdana" w:hAnsi="Times New Roman" w:cs="Times New Roman"/>
                                      <w:bCs/>
                                      <w:lang w:eastAsia="tr-TR"/>
                                    </w:rPr>
                                    <w:t xml:space="preserve">Kaynak Tahsisi ve Planlaması </w:t>
                                  </w:r>
                                  <w:r>
                                    <w:rPr>
                                      <w:rFonts w:ascii="Times New Roman" w:hAnsi="Times New Roman" w:cs="Times New Roman"/>
                                    </w:rPr>
                                    <w:t>(4)</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22" o:spid="_x0000_s1029" style="position:absolute;left:0;text-align:left;margin-left:39.5pt;margin-top:18.25pt;width:210.1pt;height:27.95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" fillcolor="window" strokecolor="#5b9bd5" strokeweight="1pt">
                      <v:stroke startarrowwidth="narrow" startarrowlength="short" endarrowwidth="narrow" endarrowlength="short"/>
                      <v:textbox inset="2.53958mm,2.53958mm,2.53958mm,2.53958mm">
                        <w:txbxContent>
                          <w:p>
                            <w:pPr>
                              <w:jc w:val="center"/>
                              <w:textDirection w:val="btLr"/>
                              <w:rPr>
                                <w:rFonts w:ascii="Times New Roman" w:hAnsi="Times New Roman" w:cs="Times New Roman"/>
                              </w:rPr>
                            </w:pPr>
                            <w:r>
                              <w:rPr>
                                <w:rFonts w:ascii="Times New Roman" w:eastAsia="Verdana" w:hAnsi="Times New Roman" w:cs="Times New Roman"/>
                                <w:bCs/>
                                <w:lang w:eastAsia="tr-TR"/>
                              </w:rPr>
                              <w:t xml:space="preserve">Kaynak Tahsisi ve Planlaması </w:t>
                            </w:r>
                            <w:r>
                              <w:rPr>
                                <w:rFonts w:ascii="Times New Roman" w:hAnsi="Times New Roman" w:cs="Times New Roman"/>
                              </w:rPr>
                              <w:t>(4)</w:t>
                            </w:r>
                          </w:p>
                        </w:txbxContent>
                      </v:textbox>
                    </v:rect>
                  </w:pict>
                </mc:Fallback>
              </mc:AlternateContent>
            </w:r>
          </w:p>
          <w:p w:rsidR="00F357A9" w:rsidRDefault="00094D6D">
            <w:pPr>
              <w:tabs>
                <w:tab w:val="left" w:pos="5970"/>
              </w:tabs>
              <w:rPr>
                <w:rFonts w:eastAsia="Verdana"/>
                <w:b/>
                <w:sz w:val="20"/>
                <w:szCs w:val="20"/>
              </w:rPr>
            </w:pPr>
            <w:r>
              <w:rPr>
                <w:rFonts w:eastAsia="Verdana"/>
                <w:b/>
                <w:noProof/>
                <w:sz w:val="20"/>
                <w:szCs w:val="20"/>
                <w:lang w:eastAsia="tr-TR"/>
              </w:rPr>
              <mc:AlternateContent>
                <mc:Choice Requires="wps">
                  <w:drawing>
                    <wp:anchor distT="0" distB="0" distL="114300" distR="114300" simplePos="0" relativeHeight="251907072" behindDoc="0" locked="0" layoutInCell="1" allowOverlap="1">
                      <wp:simplePos x="0" y="0"/>
                      <wp:positionH relativeFrom="column">
                        <wp:posOffset>1777384</wp:posOffset>
                      </wp:positionH>
                      <wp:positionV relativeFrom="paragraph">
                        <wp:posOffset>328930</wp:posOffset>
                      </wp:positionV>
                      <wp:extent cx="6824" cy="328058"/>
                      <wp:effectExtent l="76200" t="0" r="69850" b="53340"/>
                      <wp:wrapNone/>
                      <wp:docPr id="42" name="Düz Ok Bağlayıcısı 42"/>
                      <wp:cNvGraphicFramePr/>
                      <a:graphic xmlns:a="http://schemas.openxmlformats.org/drawingml/2006/main">
                        <a:graphicData uri="http://schemas.microsoft.com/office/word/2010/wordprocessingShape">
                          <wps:wsp>
                            <wps:cNvCnPr/>
                            <wps:spPr>
                              <a:xfrm flipH="1">
                                <a:off x="0" y="0"/>
                                <a:ext cx="6824" cy="328058"/>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5EA6B03E" id="Düz Ok Bağlayıcısı 42" o:spid="_x0000_s1026" type="#_x0000_t32" style="position:absolute;margin-left:139.95pt;margin-top:25.9pt;width:.55pt;height:25.85pt;flip:x;z-index:251907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" strokecolor="#5b9bd5" strokeweight=".5pt">
                      <v:stroke endarrow="block" joinstyle="miter"/>
                    </v:shape>
                  </w:pict>
                </mc:Fallback>
              </mc:AlternateContent>
            </w:r>
            <w:r>
              <w:rPr>
                <w:rFonts w:eastAsia="Verdana"/>
                <w:b/>
                <w:sz w:val="20"/>
                <w:szCs w:val="20"/>
              </w:rPr>
              <w:t xml:space="preserve">                                                   </w:t>
            </w:r>
            <w:r>
              <w:rPr>
                <w:rFonts w:eastAsia="Verdana"/>
                <w:b/>
                <w:sz w:val="20"/>
                <w:szCs w:val="20"/>
              </w:rPr>
              <w:tab/>
            </w:r>
          </w:p>
          <w:p w:rsidR="00F357A9" w:rsidRDefault="00F357A9">
            <w:pPr>
              <w:spacing w:after="0" w:line="240" w:lineRule="auto"/>
              <w:rPr>
                <w:rFonts w:ascii="Times New Roman" w:eastAsia="Times New Roman" w:hAnsi="Times New Roman" w:cs="Times New Roman"/>
                <w:sz w:val="20"/>
                <w:szCs w:val="20"/>
                <w:lang w:eastAsia="tr-TR"/>
              </w:rPr>
            </w:pPr>
          </w:p>
          <w:p w:rsidR="00F357A9" w:rsidRDefault="00094D6D">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897856" behindDoc="0" locked="0" layoutInCell="1" hidden="0" allowOverlap="1">
                      <wp:simplePos x="0" y="0"/>
                      <wp:positionH relativeFrom="column">
                        <wp:posOffset>453883</wp:posOffset>
                      </wp:positionH>
                      <wp:positionV relativeFrom="paragraph">
                        <wp:posOffset>121939</wp:posOffset>
                      </wp:positionV>
                      <wp:extent cx="2668138" cy="354841"/>
                      <wp:effectExtent l="0" t="0" r="18415" b="26670"/>
                      <wp:wrapNone/>
                      <wp:docPr id="24" name="Dikdörtgen 24"/>
                      <wp:cNvGraphicFramePr/>
                      <a:graphic xmlns:a="http://schemas.openxmlformats.org/drawingml/2006/main">
                        <a:graphicData uri="http://schemas.microsoft.com/office/word/2010/wordprocessingShape">
                          <wps:wsp>
                            <wps:cNvSpPr/>
                            <wps:spPr>
                              <a:xfrm>
                                <a:off x="0" y="0"/>
                                <a:ext cx="2668138" cy="354841"/>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357A9" w:rsidRDefault="00094D6D">
                                  <w:pPr>
                                    <w:jc w:val="center"/>
                                    <w:textDirection w:val="btLr"/>
                                    <w:rPr>
                                      <w:rFonts w:ascii="Times New Roman" w:hAnsi="Times New Roman" w:cs="Times New Roman"/>
                                    </w:rPr>
                                  </w:pPr>
                                  <w:r>
                                    <w:rPr>
                                      <w:rFonts w:ascii="Times New Roman" w:eastAsia="Verdana" w:hAnsi="Times New Roman" w:cs="Times New Roman"/>
                                      <w:bCs/>
                                      <w:lang w:eastAsia="tr-TR"/>
                                    </w:rPr>
                                    <w:t xml:space="preserve">Eğitim Programlarının Düzenlenmesi </w:t>
                                  </w:r>
                                  <w:r>
                                    <w:rPr>
                                      <w:rFonts w:ascii="Times New Roman" w:hAnsi="Times New Roman" w:cs="Times New Roman"/>
                                    </w:rPr>
                                    <w:t>(5)</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24" o:spid="_x0000_s1030" style="position:absolute;margin-left:35.75pt;margin-top:9.6pt;width:210.1pt;height:27.95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" fillcolor="window" strokecolor="#5b9bd5" strokeweight="1pt">
                      <v:stroke startarrowwidth="narrow" startarrowlength="short" endarrowwidth="narrow" endarrowlength="short"/>
                      <v:textbox inset="2.53958mm,2.53958mm,2.53958mm,2.53958mm">
                        <w:txbxContent>
                          <w:p>
                            <w:pPr>
                              <w:jc w:val="center"/>
                              <w:textDirection w:val="btLr"/>
                              <w:rPr>
                                <w:rFonts w:ascii="Times New Roman" w:hAnsi="Times New Roman" w:cs="Times New Roman"/>
                              </w:rPr>
                            </w:pPr>
                            <w:r>
                              <w:rPr>
                                <w:rFonts w:ascii="Times New Roman" w:eastAsia="Verdana" w:hAnsi="Times New Roman" w:cs="Times New Roman"/>
                                <w:bCs/>
                                <w:lang w:eastAsia="tr-TR"/>
                              </w:rPr>
                              <w:t xml:space="preserve">Eğitim Programlarının Düzenlenmesi </w:t>
                            </w:r>
                            <w:r>
                              <w:rPr>
                                <w:rFonts w:ascii="Times New Roman" w:hAnsi="Times New Roman" w:cs="Times New Roman"/>
                              </w:rPr>
                              <w:t>(5)</w:t>
                            </w:r>
                          </w:p>
                        </w:txbxContent>
                      </v:textbox>
                    </v:rect>
                  </w:pict>
                </mc:Fallback>
              </mc:AlternateContent>
            </w:r>
          </w:p>
          <w:p w:rsidR="00F357A9" w:rsidRDefault="00094D6D">
            <w:pPr>
              <w:spacing w:after="0" w:line="240" w:lineRule="auto"/>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 xml:space="preserve">    </w:t>
            </w:r>
          </w:p>
          <w:p w:rsidR="00F357A9" w:rsidRDefault="00094D6D">
            <w:pPr>
              <w:jc w:val="center"/>
              <w:rPr>
                <w:sz w:val="20"/>
                <w:szCs w:val="20"/>
              </w:rPr>
            </w:pPr>
            <w:r>
              <w:rPr>
                <w:rFonts w:eastAsia="Verdana"/>
                <w:b/>
                <w:noProof/>
                <w:sz w:val="20"/>
                <w:szCs w:val="20"/>
                <w:lang w:eastAsia="tr-TR"/>
              </w:rPr>
              <mc:AlternateContent>
                <mc:Choice Requires="wps">
                  <w:drawing>
                    <wp:anchor distT="0" distB="0" distL="114300" distR="114300" simplePos="0" relativeHeight="251909120" behindDoc="0" locked="0" layoutInCell="1" allowOverlap="1">
                      <wp:simplePos x="0" y="0"/>
                      <wp:positionH relativeFrom="column">
                        <wp:posOffset>1764210</wp:posOffset>
                      </wp:positionH>
                      <wp:positionV relativeFrom="paragraph">
                        <wp:posOffset>182880</wp:posOffset>
                      </wp:positionV>
                      <wp:extent cx="6824" cy="328058"/>
                      <wp:effectExtent l="76200" t="0" r="69850" b="53340"/>
                      <wp:wrapNone/>
                      <wp:docPr id="43" name="Düz Ok Bağlayıcısı 43"/>
                      <wp:cNvGraphicFramePr/>
                      <a:graphic xmlns:a="http://schemas.openxmlformats.org/drawingml/2006/main">
                        <a:graphicData uri="http://schemas.microsoft.com/office/word/2010/wordprocessingShape">
                          <wps:wsp>
                            <wps:cNvCnPr/>
                            <wps:spPr>
                              <a:xfrm flipH="1">
                                <a:off x="0" y="0"/>
                                <a:ext cx="6824" cy="328058"/>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48E32E48" id="Düz Ok Bağlayıcısı 43" o:spid="_x0000_s1026" type="#_x0000_t32" style="position:absolute;margin-left:138.9pt;margin-top:14.4pt;width:.55pt;height:25.85pt;flip:x;z-index:251909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" strokecolor="#5b9bd5" strokeweight=".5pt">
                      <v:stroke endarrow="block" joinstyle="miter"/>
                    </v:shape>
                  </w:pict>
                </mc:Fallback>
              </mc:AlternateContent>
            </w:r>
          </w:p>
          <w:p w:rsidR="00F357A9" w:rsidRDefault="00F357A9">
            <w:pPr>
              <w:jc w:val="center"/>
              <w:rPr>
                <w:sz w:val="20"/>
                <w:szCs w:val="20"/>
              </w:rPr>
            </w:pPr>
          </w:p>
          <w:p w:rsidR="00F357A9" w:rsidRDefault="00094D6D">
            <w:pPr>
              <w:rPr>
                <w:sz w:val="20"/>
                <w:szCs w:val="20"/>
              </w:rPr>
            </w:pPr>
            <w:r>
              <w:rPr>
                <w:noProof/>
                <w:lang w:eastAsia="tr-TR"/>
              </w:rPr>
              <mc:AlternateContent>
                <mc:Choice Requires="wps">
                  <w:drawing>
                    <wp:anchor distT="0" distB="0" distL="114300" distR="114300" simplePos="0" relativeHeight="251899904" behindDoc="0" locked="0" layoutInCell="1" hidden="0" allowOverlap="1">
                      <wp:simplePos x="0" y="0"/>
                      <wp:positionH relativeFrom="column">
                        <wp:posOffset>453248</wp:posOffset>
                      </wp:positionH>
                      <wp:positionV relativeFrom="paragraph">
                        <wp:posOffset>37977</wp:posOffset>
                      </wp:positionV>
                      <wp:extent cx="2668138" cy="354841"/>
                      <wp:effectExtent l="0" t="0" r="18415" b="26670"/>
                      <wp:wrapNone/>
                      <wp:docPr id="25" name="Dikdörtgen 25"/>
                      <wp:cNvGraphicFramePr/>
                      <a:graphic xmlns:a="http://schemas.openxmlformats.org/drawingml/2006/main">
                        <a:graphicData uri="http://schemas.microsoft.com/office/word/2010/wordprocessingShape">
                          <wps:wsp>
                            <wps:cNvSpPr/>
                            <wps:spPr>
                              <a:xfrm>
                                <a:off x="0" y="0"/>
                                <a:ext cx="2668138" cy="354841"/>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357A9" w:rsidRDefault="00094D6D">
                                  <w:pPr>
                                    <w:jc w:val="center"/>
                                    <w:textDirection w:val="btLr"/>
                                    <w:rPr>
                                      <w:rFonts w:ascii="Times New Roman" w:hAnsi="Times New Roman" w:cs="Times New Roman"/>
                                    </w:rPr>
                                  </w:pPr>
                                  <w:r>
                                    <w:rPr>
                                      <w:rFonts w:ascii="Times New Roman" w:eastAsia="Verdana" w:hAnsi="Times New Roman" w:cs="Times New Roman"/>
                                      <w:bCs/>
                                      <w:lang w:eastAsia="tr-TR"/>
                                    </w:rPr>
                                    <w:t xml:space="preserve">Gönüllülük Programları </w:t>
                                  </w:r>
                                  <w:r>
                                    <w:rPr>
                                      <w:rFonts w:ascii="Times New Roman" w:hAnsi="Times New Roman" w:cs="Times New Roman"/>
                                    </w:rPr>
                                    <w:t>(6)</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25" o:spid="_x0000_s1031" style="position:absolute;margin-left:35.7pt;margin-top:3pt;width:210.1pt;height:27.95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" fillcolor="window" strokecolor="#5b9bd5" strokeweight="1pt">
                      <v:stroke startarrowwidth="narrow" startarrowlength="short" endarrowwidth="narrow" endarrowlength="short"/>
                      <v:textbox inset="2.53958mm,2.53958mm,2.53958mm,2.53958mm">
                        <w:txbxContent>
                          <w:p>
                            <w:pPr>
                              <w:jc w:val="center"/>
                              <w:textDirection w:val="btLr"/>
                              <w:rPr>
                                <w:rFonts w:ascii="Times New Roman" w:hAnsi="Times New Roman" w:cs="Times New Roman"/>
                              </w:rPr>
                            </w:pPr>
                            <w:r>
                              <w:rPr>
                                <w:rFonts w:ascii="Times New Roman" w:eastAsia="Verdana" w:hAnsi="Times New Roman" w:cs="Times New Roman"/>
                                <w:bCs/>
                                <w:lang w:eastAsia="tr-TR"/>
                              </w:rPr>
                              <w:t xml:space="preserve">Gönüllülük Programları </w:t>
                            </w:r>
                            <w:r>
                              <w:rPr>
                                <w:rFonts w:ascii="Times New Roman" w:hAnsi="Times New Roman" w:cs="Times New Roman"/>
                              </w:rPr>
                              <w:t>(6)</w:t>
                            </w:r>
                          </w:p>
                        </w:txbxContent>
                      </v:textbox>
                    </v:rect>
                  </w:pict>
                </mc:Fallback>
              </mc:AlternateContent>
            </w:r>
            <w:r>
              <w:rPr>
                <w:sz w:val="20"/>
                <w:szCs w:val="20"/>
              </w:rPr>
              <w:t xml:space="preserve"> </w:t>
            </w:r>
          </w:p>
          <w:p w:rsidR="00F357A9" w:rsidRDefault="00094D6D">
            <w:pPr>
              <w:rPr>
                <w:sz w:val="20"/>
                <w:szCs w:val="20"/>
              </w:rPr>
            </w:pPr>
            <w:r>
              <w:rPr>
                <w:sz w:val="20"/>
                <w:szCs w:val="20"/>
              </w:rPr>
              <w:t xml:space="preserve">              </w:t>
            </w:r>
          </w:p>
          <w:p w:rsidR="00F357A9" w:rsidRDefault="00094D6D">
            <w:pPr>
              <w:rPr>
                <w:sz w:val="20"/>
                <w:szCs w:val="20"/>
              </w:rPr>
            </w:pPr>
            <w:r>
              <w:rPr>
                <w:noProof/>
                <w:lang w:eastAsia="tr-TR"/>
              </w:rPr>
              <w:lastRenderedPageBreak/>
              <mc:AlternateContent>
                <mc:Choice Requires="wps">
                  <w:drawing>
                    <wp:anchor distT="0" distB="0" distL="114300" distR="114300" simplePos="0" relativeHeight="251923456" behindDoc="0" locked="0" layoutInCell="1" hidden="0" allowOverlap="1">
                      <wp:simplePos x="0" y="0"/>
                      <wp:positionH relativeFrom="column">
                        <wp:posOffset>582608</wp:posOffset>
                      </wp:positionH>
                      <wp:positionV relativeFrom="paragraph">
                        <wp:posOffset>69793</wp:posOffset>
                      </wp:positionV>
                      <wp:extent cx="2667635" cy="354841"/>
                      <wp:effectExtent l="0" t="0" r="18415" b="26670"/>
                      <wp:wrapNone/>
                      <wp:docPr id="50" name="Dikdörtgen 50"/>
                      <wp:cNvGraphicFramePr/>
                      <a:graphic xmlns:a="http://schemas.openxmlformats.org/drawingml/2006/main">
                        <a:graphicData uri="http://schemas.microsoft.com/office/word/2010/wordprocessingShape">
                          <wps:wsp>
                            <wps:cNvSpPr/>
                            <wps:spPr>
                              <a:xfrm>
                                <a:off x="0" y="0"/>
                                <a:ext cx="2667635" cy="354841"/>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357A9" w:rsidRDefault="00094D6D">
                                  <w:pPr>
                                    <w:jc w:val="center"/>
                                    <w:textDirection w:val="btLr"/>
                                    <w:rPr>
                                      <w:rFonts w:ascii="Times New Roman" w:hAnsi="Times New Roman" w:cs="Times New Roman"/>
                                    </w:rPr>
                                  </w:pPr>
                                  <w:r>
                                    <w:rPr>
                                      <w:rFonts w:ascii="Times New Roman" w:eastAsia="Times New Roman" w:hAnsi="Times New Roman" w:cs="Times New Roman"/>
                                      <w:bCs/>
                                      <w:lang w:eastAsia="tr-TR"/>
                                    </w:rPr>
                                    <w:t>Sosyal Destek Hizmetlerinin Sunulması</w:t>
                                  </w:r>
                                  <w:r>
                                    <w:rPr>
                                      <w:rFonts w:ascii="Times New Roman" w:hAnsi="Times New Roman" w:cs="Times New Roman"/>
                                    </w:rPr>
                                    <w:t xml:space="preserve"> (7)</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50" o:spid="_x0000_s1032" style="position:absolute;margin-left:45.85pt;margin-top:5.5pt;width:210.05pt;height:27.95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" fillcolor="window" strokecolor="#5b9bd5" strokeweight="1pt">
                      <v:stroke startarrowwidth="narrow" startarrowlength="short" endarrowwidth="narrow" endarrowlength="short"/>
                      <v:textbox inset="2.53958mm,2.53958mm,2.53958mm,2.53958mm">
                        <w:txbxContent>
                          <w:p>
                            <w:pPr>
                              <w:jc w:val="center"/>
                              <w:textDirection w:val="btLr"/>
                              <w:rPr>
                                <w:rFonts w:ascii="Times New Roman" w:hAnsi="Times New Roman" w:cs="Times New Roman"/>
                              </w:rPr>
                            </w:pPr>
                            <w:r>
                              <w:rPr>
                                <w:rFonts w:ascii="Times New Roman" w:eastAsia="Times New Roman" w:hAnsi="Times New Roman" w:cs="Times New Roman"/>
                                <w:bCs/>
                                <w:lang w:eastAsia="tr-TR"/>
                              </w:rPr>
                              <w:t>Sosyal Destek Hizmetlerinin Sunulması</w:t>
                            </w:r>
                            <w:r>
                              <w:rPr>
                                <w:rFonts w:ascii="Times New Roman" w:hAnsi="Times New Roman" w:cs="Times New Roman"/>
                              </w:rPr>
                              <w:t xml:space="preserve"> (7)</w:t>
                            </w:r>
                          </w:p>
                        </w:txbxContent>
                      </v:textbox>
                    </v:rect>
                  </w:pict>
                </mc:Fallback>
              </mc:AlternateContent>
            </w:r>
            <w:r>
              <w:rPr>
                <w:sz w:val="20"/>
                <w:szCs w:val="20"/>
              </w:rPr>
              <w:t xml:space="preserve">           </w:t>
            </w:r>
          </w:p>
          <w:p w:rsidR="00F357A9" w:rsidRDefault="00094D6D">
            <w:pPr>
              <w:rPr>
                <w:sz w:val="20"/>
                <w:szCs w:val="20"/>
              </w:rPr>
            </w:pPr>
            <w:r>
              <w:rPr>
                <w:rFonts w:eastAsia="Verdana"/>
                <w:b/>
                <w:noProof/>
                <w:sz w:val="20"/>
                <w:szCs w:val="20"/>
                <w:lang w:eastAsia="tr-TR"/>
              </w:rPr>
              <mc:AlternateContent>
                <mc:Choice Requires="wps">
                  <w:drawing>
                    <wp:anchor distT="0" distB="0" distL="114300" distR="114300" simplePos="0" relativeHeight="251913216" behindDoc="0" locked="0" layoutInCell="1" allowOverlap="1">
                      <wp:simplePos x="0" y="0"/>
                      <wp:positionH relativeFrom="column">
                        <wp:posOffset>1853452</wp:posOffset>
                      </wp:positionH>
                      <wp:positionV relativeFrom="paragraph">
                        <wp:posOffset>152069</wp:posOffset>
                      </wp:positionV>
                      <wp:extent cx="6824" cy="328058"/>
                      <wp:effectExtent l="76200" t="0" r="69850" b="53340"/>
                      <wp:wrapNone/>
                      <wp:docPr id="45" name="Düz Ok Bağlayıcısı 45"/>
                      <wp:cNvGraphicFramePr/>
                      <a:graphic xmlns:a="http://schemas.openxmlformats.org/drawingml/2006/main">
                        <a:graphicData uri="http://schemas.microsoft.com/office/word/2010/wordprocessingShape">
                          <wps:wsp>
                            <wps:cNvCnPr/>
                            <wps:spPr>
                              <a:xfrm flipH="1">
                                <a:off x="0" y="0"/>
                                <a:ext cx="6824" cy="328058"/>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1362297C" id="Düz Ok Bağlayıcısı 45" o:spid="_x0000_s1026" type="#_x0000_t32" style="position:absolute;margin-left:145.95pt;margin-top:11.95pt;width:.55pt;height:25.85pt;flip:x;z-index:251913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" strokecolor="#5b9bd5" strokeweight=".5pt">
                      <v:stroke endarrow="block" joinstyle="miter"/>
                    </v:shape>
                  </w:pict>
                </mc:Fallback>
              </mc:AlternateContent>
            </w:r>
          </w:p>
          <w:p w:rsidR="00F357A9" w:rsidRDefault="00F357A9">
            <w:pPr>
              <w:rPr>
                <w:sz w:val="20"/>
                <w:szCs w:val="20"/>
              </w:rPr>
            </w:pPr>
          </w:p>
          <w:p w:rsidR="00F357A9" w:rsidRDefault="00F357A9">
            <w:pPr>
              <w:jc w:val="center"/>
              <w:rPr>
                <w:sz w:val="20"/>
                <w:szCs w:val="20"/>
              </w:rPr>
            </w:pPr>
          </w:p>
          <w:p w:rsidR="00F357A9" w:rsidRDefault="00094D6D">
            <w:pPr>
              <w:jc w:val="center"/>
              <w:rPr>
                <w:sz w:val="20"/>
                <w:szCs w:val="20"/>
              </w:rPr>
            </w:pPr>
            <w:r>
              <w:rPr>
                <w:rFonts w:eastAsia="Verdana"/>
                <w:b/>
                <w:noProof/>
                <w:sz w:val="20"/>
                <w:szCs w:val="20"/>
                <w:lang w:eastAsia="tr-TR"/>
              </w:rPr>
              <mc:AlternateContent>
                <mc:Choice Requires="wps">
                  <w:drawing>
                    <wp:anchor distT="0" distB="0" distL="114300" distR="114300" simplePos="0" relativeHeight="251917312" behindDoc="0" locked="0" layoutInCell="1" allowOverlap="1">
                      <wp:simplePos x="0" y="0"/>
                      <wp:positionH relativeFrom="column">
                        <wp:posOffset>1849338</wp:posOffset>
                      </wp:positionH>
                      <wp:positionV relativeFrom="paragraph">
                        <wp:posOffset>190339</wp:posOffset>
                      </wp:positionV>
                      <wp:extent cx="6824" cy="328058"/>
                      <wp:effectExtent l="76200" t="0" r="69850" b="53340"/>
                      <wp:wrapNone/>
                      <wp:docPr id="47" name="Düz Ok Bağlayıcısı 47"/>
                      <wp:cNvGraphicFramePr/>
                      <a:graphic xmlns:a="http://schemas.openxmlformats.org/drawingml/2006/main">
                        <a:graphicData uri="http://schemas.microsoft.com/office/word/2010/wordprocessingShape">
                          <wps:wsp>
                            <wps:cNvCnPr/>
                            <wps:spPr>
                              <a:xfrm flipH="1">
                                <a:off x="0" y="0"/>
                                <a:ext cx="6824" cy="328058"/>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4FE21B1D" id="Düz Ok Bağlayıcısı 47" o:spid="_x0000_s1026" type="#_x0000_t32" style="position:absolute;margin-left:145.6pt;margin-top:15pt;width:.55pt;height:25.85pt;flip:x;z-index:251917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" strokecolor="#5b9bd5" strokeweight=".5pt">
                      <v:stroke endarrow="block" joinstyle="miter"/>
                    </v:shape>
                  </w:pict>
                </mc:Fallback>
              </mc:AlternateContent>
            </w:r>
          </w:p>
          <w:p w:rsidR="00F357A9" w:rsidRDefault="00F357A9">
            <w:pPr>
              <w:spacing w:after="0" w:line="240" w:lineRule="auto"/>
              <w:jc w:val="center"/>
              <w:rPr>
                <w:rFonts w:ascii="Times New Roman" w:eastAsia="Times New Roman" w:hAnsi="Times New Roman" w:cs="Times New Roman"/>
                <w:sz w:val="20"/>
                <w:szCs w:val="20"/>
                <w:lang w:eastAsia="tr-TR"/>
              </w:rPr>
            </w:pPr>
          </w:p>
          <w:p w:rsidR="00F357A9" w:rsidRDefault="00094D6D">
            <w:pPr>
              <w:spacing w:after="0" w:line="240" w:lineRule="auto"/>
              <w:jc w:val="center"/>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862016" behindDoc="0" locked="0" layoutInCell="1" hidden="0" allowOverlap="1">
                      <wp:simplePos x="0" y="0"/>
                      <wp:positionH relativeFrom="column">
                        <wp:posOffset>333375</wp:posOffset>
                      </wp:positionH>
                      <wp:positionV relativeFrom="paragraph">
                        <wp:posOffset>103960</wp:posOffset>
                      </wp:positionV>
                      <wp:extent cx="3206115" cy="402590"/>
                      <wp:effectExtent l="0" t="0" r="13335" b="16510"/>
                      <wp:wrapNone/>
                      <wp:docPr id="4" name="Dikdörtgen 4"/>
                      <wp:cNvGraphicFramePr/>
                      <a:graphic xmlns:a="http://schemas.openxmlformats.org/drawingml/2006/main">
                        <a:graphicData uri="http://schemas.microsoft.com/office/word/2010/wordprocessingShape">
                          <wps:wsp>
                            <wps:cNvSpPr/>
                            <wps:spPr>
                              <a:xfrm>
                                <a:off x="0" y="0"/>
                                <a:ext cx="3206115"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357A9" w:rsidRDefault="00094D6D">
                                  <w:pPr>
                                    <w:jc w:val="center"/>
                                    <w:textDirection w:val="btLr"/>
                                    <w:rPr>
                                      <w:rFonts w:ascii="Times New Roman" w:hAnsi="Times New Roman" w:cs="Times New Roman"/>
                                    </w:rPr>
                                  </w:pPr>
                                  <w:r>
                                    <w:rPr>
                                      <w:rFonts w:ascii="Times New Roman" w:eastAsia="Verdana" w:hAnsi="Times New Roman" w:cs="Times New Roman"/>
                                      <w:bCs/>
                                      <w:lang w:eastAsia="tr-TR"/>
                                    </w:rPr>
                                    <w:t xml:space="preserve">Proje ve Eğitim Faaliyetlerinin Uygulanması </w:t>
                                  </w:r>
                                  <w:r>
                                    <w:rPr>
                                      <w:rFonts w:ascii="Times New Roman" w:hAnsi="Times New Roman" w:cs="Times New Roman"/>
                                    </w:rPr>
                                    <w:t>(9)</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4" o:spid="_x0000_s1033" style="position:absolute;left:0;text-align:left;margin-left:26.25pt;margin-top:8.2pt;width:252.45pt;height:31.7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" fillcolor="window" strokecolor="#5b9bd5" strokeweight="1pt">
                      <v:stroke startarrowwidth="narrow" startarrowlength="short" endarrowwidth="narrow" endarrowlength="short"/>
                      <v:textbox inset="2.53958mm,2.53958mm,2.53958mm,2.53958mm">
                        <w:txbxContent>
                          <w:p>
                            <w:pPr>
                              <w:jc w:val="center"/>
                              <w:textDirection w:val="btLr"/>
                              <w:rPr>
                                <w:rFonts w:ascii="Times New Roman" w:hAnsi="Times New Roman" w:cs="Times New Roman"/>
                              </w:rPr>
                            </w:pPr>
                            <w:r>
                              <w:rPr>
                                <w:rFonts w:ascii="Times New Roman" w:eastAsia="Verdana" w:hAnsi="Times New Roman" w:cs="Times New Roman"/>
                                <w:bCs/>
                                <w:lang w:eastAsia="tr-TR"/>
                              </w:rPr>
                              <w:t xml:space="preserve">Proje ve Eğitim Faaliyetlerinin Uygulanması </w:t>
                            </w:r>
                            <w:r>
                              <w:rPr>
                                <w:rFonts w:ascii="Times New Roman" w:hAnsi="Times New Roman" w:cs="Times New Roman"/>
                              </w:rPr>
                              <w:t>(9)</w:t>
                            </w:r>
                          </w:p>
                        </w:txbxContent>
                      </v:textbox>
                    </v:rect>
                  </w:pict>
                </mc:Fallback>
              </mc:AlternateContent>
            </w:r>
          </w:p>
          <w:p w:rsidR="00F357A9" w:rsidRDefault="00F357A9">
            <w:pPr>
              <w:spacing w:after="0" w:line="240" w:lineRule="auto"/>
              <w:jc w:val="center"/>
              <w:rPr>
                <w:rFonts w:ascii="Times New Roman" w:eastAsia="Times New Roman" w:hAnsi="Times New Roman" w:cs="Times New Roman"/>
                <w:sz w:val="20"/>
                <w:szCs w:val="20"/>
                <w:lang w:eastAsia="tr-TR"/>
              </w:rPr>
            </w:pPr>
          </w:p>
          <w:p w:rsidR="00F357A9" w:rsidRDefault="00F357A9">
            <w:pPr>
              <w:spacing w:after="0" w:line="240" w:lineRule="auto"/>
              <w:rPr>
                <w:rFonts w:ascii="Times New Roman" w:eastAsia="Times New Roman" w:hAnsi="Times New Roman" w:cs="Times New Roman"/>
                <w:sz w:val="20"/>
                <w:szCs w:val="20"/>
                <w:lang w:eastAsia="tr-TR"/>
              </w:rPr>
            </w:pPr>
          </w:p>
          <w:p w:rsidR="00F357A9" w:rsidRDefault="00094D6D">
            <w:pPr>
              <w:spacing w:after="0" w:line="240" w:lineRule="auto"/>
              <w:rPr>
                <w:rFonts w:ascii="Times New Roman" w:eastAsia="Times New Roman" w:hAnsi="Times New Roman" w:cs="Times New Roman"/>
                <w:sz w:val="20"/>
                <w:szCs w:val="20"/>
                <w:lang w:eastAsia="tr-TR"/>
              </w:rPr>
            </w:pPr>
            <w:r>
              <w:rPr>
                <w:rFonts w:eastAsia="Verdana"/>
                <w:b/>
                <w:noProof/>
                <w:sz w:val="20"/>
                <w:szCs w:val="20"/>
                <w:lang w:eastAsia="tr-TR"/>
              </w:rPr>
              <mc:AlternateContent>
                <mc:Choice Requires="wps">
                  <w:drawing>
                    <wp:anchor distT="0" distB="0" distL="114300" distR="114300" simplePos="0" relativeHeight="251911168" behindDoc="0" locked="0" layoutInCell="1" allowOverlap="1">
                      <wp:simplePos x="0" y="0"/>
                      <wp:positionH relativeFrom="column">
                        <wp:posOffset>1884045</wp:posOffset>
                      </wp:positionH>
                      <wp:positionV relativeFrom="paragraph">
                        <wp:posOffset>72731</wp:posOffset>
                      </wp:positionV>
                      <wp:extent cx="6824" cy="328058"/>
                      <wp:effectExtent l="76200" t="0" r="69850" b="53340"/>
                      <wp:wrapNone/>
                      <wp:docPr id="44" name="Düz Ok Bağlayıcısı 44"/>
                      <wp:cNvGraphicFramePr/>
                      <a:graphic xmlns:a="http://schemas.openxmlformats.org/drawingml/2006/main">
                        <a:graphicData uri="http://schemas.microsoft.com/office/word/2010/wordprocessingShape">
                          <wps:wsp>
                            <wps:cNvCnPr/>
                            <wps:spPr>
                              <a:xfrm flipH="1">
                                <a:off x="0" y="0"/>
                                <a:ext cx="6824" cy="328058"/>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1691BAF6" id="Düz Ok Bağlayıcısı 44" o:spid="_x0000_s1026" type="#_x0000_t32" style="position:absolute;margin-left:148.35pt;margin-top:5.75pt;width:.55pt;height:25.85pt;flip:x;z-index:251911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" strokecolor="#5b9bd5" strokeweight=".5pt">
                      <v:stroke endarrow="block" joinstyle="miter"/>
                    </v:shape>
                  </w:pict>
                </mc:Fallback>
              </mc:AlternateContent>
            </w:r>
          </w:p>
          <w:p w:rsidR="00F357A9" w:rsidRDefault="00F357A9">
            <w:pPr>
              <w:spacing w:after="0" w:line="240" w:lineRule="auto"/>
              <w:rPr>
                <w:rFonts w:ascii="Times New Roman" w:eastAsia="Times New Roman" w:hAnsi="Times New Roman" w:cs="Times New Roman"/>
                <w:sz w:val="20"/>
                <w:szCs w:val="20"/>
                <w:lang w:eastAsia="tr-TR"/>
              </w:rPr>
            </w:pPr>
          </w:p>
          <w:p w:rsidR="00F357A9" w:rsidRDefault="00094D6D">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863040" behindDoc="0" locked="0" layoutInCell="1" hidden="0" allowOverlap="1">
                      <wp:simplePos x="0" y="0"/>
                      <wp:positionH relativeFrom="column">
                        <wp:posOffset>512303</wp:posOffset>
                      </wp:positionH>
                      <wp:positionV relativeFrom="paragraph">
                        <wp:posOffset>108434</wp:posOffset>
                      </wp:positionV>
                      <wp:extent cx="2783357" cy="402590"/>
                      <wp:effectExtent l="0" t="0" r="17145" b="16510"/>
                      <wp:wrapNone/>
                      <wp:docPr id="6" name="Dikdörtgen 6"/>
                      <wp:cNvGraphicFramePr/>
                      <a:graphic xmlns:a="http://schemas.openxmlformats.org/drawingml/2006/main">
                        <a:graphicData uri="http://schemas.microsoft.com/office/word/2010/wordprocessingShape">
                          <wps:wsp>
                            <wps:cNvSpPr/>
                            <wps:spPr>
                              <a:xfrm>
                                <a:off x="0" y="0"/>
                                <a:ext cx="2783357"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357A9" w:rsidRDefault="00094D6D">
                                  <w:pPr>
                                    <w:jc w:val="center"/>
                                    <w:textDirection w:val="btLr"/>
                                    <w:rPr>
                                      <w:rFonts w:ascii="Times New Roman" w:hAnsi="Times New Roman" w:cs="Times New Roman"/>
                                    </w:rPr>
                                  </w:pPr>
                                  <w:r>
                                    <w:rPr>
                                      <w:rFonts w:ascii="Times New Roman" w:eastAsia="Verdana" w:hAnsi="Times New Roman" w:cs="Times New Roman"/>
                                      <w:bCs/>
                                      <w:lang w:eastAsia="tr-TR"/>
                                    </w:rPr>
                                    <w:t xml:space="preserve">Proje Takibi ve İzlenmesi </w:t>
                                  </w:r>
                                  <w:r>
                                    <w:rPr>
                                      <w:rFonts w:ascii="Times New Roman" w:hAnsi="Times New Roman" w:cs="Times New Roman"/>
                                    </w:rPr>
                                    <w:t>(10)</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6" o:spid="_x0000_s1034" style="position:absolute;margin-left:40.35pt;margin-top:8.55pt;width:219.15pt;height:31.7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" fillcolor="window" strokecolor="#5b9bd5" strokeweight="1pt">
                      <v:stroke startarrowwidth="narrow" startarrowlength="short" endarrowwidth="narrow" endarrowlength="short"/>
                      <v:textbox inset="2.53958mm,2.53958mm,2.53958mm,2.53958mm">
                        <w:txbxContent>
                          <w:p>
                            <w:pPr>
                              <w:jc w:val="center"/>
                              <w:textDirection w:val="btLr"/>
                              <w:rPr>
                                <w:rFonts w:ascii="Times New Roman" w:hAnsi="Times New Roman" w:cs="Times New Roman"/>
                              </w:rPr>
                            </w:pPr>
                            <w:r>
                              <w:rPr>
                                <w:rFonts w:ascii="Times New Roman" w:eastAsia="Verdana" w:hAnsi="Times New Roman" w:cs="Times New Roman"/>
                                <w:bCs/>
                                <w:lang w:eastAsia="tr-TR"/>
                              </w:rPr>
                              <w:t xml:space="preserve">Proje Takibi ve İzlenmesi </w:t>
                            </w:r>
                            <w:r>
                              <w:rPr>
                                <w:rFonts w:ascii="Times New Roman" w:hAnsi="Times New Roman" w:cs="Times New Roman"/>
                              </w:rPr>
                              <w:t>(10)</w:t>
                            </w:r>
                          </w:p>
                        </w:txbxContent>
                      </v:textbox>
                    </v:rect>
                  </w:pict>
                </mc:Fallback>
              </mc:AlternateContent>
            </w:r>
          </w:p>
          <w:p w:rsidR="00F357A9" w:rsidRDefault="00F357A9">
            <w:pPr>
              <w:spacing w:after="0" w:line="240" w:lineRule="auto"/>
              <w:jc w:val="center"/>
              <w:rPr>
                <w:rFonts w:ascii="Times New Roman" w:eastAsia="Times New Roman" w:hAnsi="Times New Roman" w:cs="Times New Roman"/>
                <w:sz w:val="20"/>
                <w:szCs w:val="20"/>
                <w:lang w:eastAsia="tr-TR"/>
              </w:rPr>
            </w:pPr>
          </w:p>
          <w:p w:rsidR="00F357A9" w:rsidRDefault="00F357A9">
            <w:pPr>
              <w:spacing w:after="0" w:line="240" w:lineRule="auto"/>
              <w:rPr>
                <w:rFonts w:ascii="Times New Roman" w:eastAsia="Times New Roman" w:hAnsi="Times New Roman" w:cs="Times New Roman"/>
                <w:sz w:val="20"/>
                <w:szCs w:val="20"/>
                <w:lang w:eastAsia="tr-TR"/>
              </w:rPr>
            </w:pPr>
          </w:p>
          <w:p w:rsidR="00F357A9" w:rsidRDefault="00094D6D">
            <w:pPr>
              <w:spacing w:after="0" w:line="240" w:lineRule="auto"/>
              <w:rPr>
                <w:rFonts w:ascii="Times New Roman" w:eastAsia="Times New Roman" w:hAnsi="Times New Roman" w:cs="Times New Roman"/>
                <w:sz w:val="20"/>
                <w:szCs w:val="20"/>
                <w:lang w:eastAsia="tr-TR"/>
              </w:rPr>
            </w:pPr>
            <w:r>
              <w:rPr>
                <w:rFonts w:eastAsia="Verdana"/>
                <w:b/>
                <w:noProof/>
                <w:sz w:val="20"/>
                <w:szCs w:val="20"/>
                <w:lang w:eastAsia="tr-TR"/>
              </w:rPr>
              <mc:AlternateContent>
                <mc:Choice Requires="wps">
                  <w:drawing>
                    <wp:anchor distT="0" distB="0" distL="114300" distR="114300" simplePos="0" relativeHeight="251919360" behindDoc="0" locked="0" layoutInCell="1" allowOverlap="1">
                      <wp:simplePos x="0" y="0"/>
                      <wp:positionH relativeFrom="column">
                        <wp:posOffset>1891049</wp:posOffset>
                      </wp:positionH>
                      <wp:positionV relativeFrom="paragraph">
                        <wp:posOffset>92852</wp:posOffset>
                      </wp:positionV>
                      <wp:extent cx="6824" cy="328058"/>
                      <wp:effectExtent l="76200" t="0" r="69850" b="53340"/>
                      <wp:wrapNone/>
                      <wp:docPr id="48" name="Düz Ok Bağlayıcısı 48"/>
                      <wp:cNvGraphicFramePr/>
                      <a:graphic xmlns:a="http://schemas.openxmlformats.org/drawingml/2006/main">
                        <a:graphicData uri="http://schemas.microsoft.com/office/word/2010/wordprocessingShape">
                          <wps:wsp>
                            <wps:cNvCnPr/>
                            <wps:spPr>
                              <a:xfrm flipH="1">
                                <a:off x="0" y="0"/>
                                <a:ext cx="6824" cy="328058"/>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47039247" id="Düz Ok Bağlayıcısı 48" o:spid="_x0000_s1026" type="#_x0000_t32" style="position:absolute;margin-left:148.9pt;margin-top:7.3pt;width:.55pt;height:25.85pt;flip:x;z-index:251919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" strokecolor="#5b9bd5" strokeweight=".5pt">
                      <v:stroke endarrow="block" joinstyle="miter"/>
                    </v:shape>
                  </w:pict>
                </mc:Fallback>
              </mc:AlternateContent>
            </w:r>
          </w:p>
          <w:p w:rsidR="00F357A9" w:rsidRDefault="00F357A9">
            <w:pPr>
              <w:spacing w:after="0" w:line="240" w:lineRule="auto"/>
              <w:rPr>
                <w:rFonts w:ascii="Times New Roman" w:eastAsia="Times New Roman" w:hAnsi="Times New Roman" w:cs="Times New Roman"/>
                <w:sz w:val="20"/>
                <w:szCs w:val="20"/>
                <w:lang w:eastAsia="tr-TR"/>
              </w:rPr>
            </w:pPr>
          </w:p>
          <w:p w:rsidR="00F357A9" w:rsidRDefault="00094D6D">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864064" behindDoc="0" locked="0" layoutInCell="1" hidden="0" allowOverlap="1">
                      <wp:simplePos x="0" y="0"/>
                      <wp:positionH relativeFrom="column">
                        <wp:posOffset>662305</wp:posOffset>
                      </wp:positionH>
                      <wp:positionV relativeFrom="paragraph">
                        <wp:posOffset>135824</wp:posOffset>
                      </wp:positionV>
                      <wp:extent cx="2585711" cy="402590"/>
                      <wp:effectExtent l="0" t="0" r="24765" b="16510"/>
                      <wp:wrapNone/>
                      <wp:docPr id="11" name="Dikdörtgen 11"/>
                      <wp:cNvGraphicFramePr/>
                      <a:graphic xmlns:a="http://schemas.openxmlformats.org/drawingml/2006/main">
                        <a:graphicData uri="http://schemas.microsoft.com/office/word/2010/wordprocessingShape">
                          <wps:wsp>
                            <wps:cNvSpPr/>
                            <wps:spPr>
                              <a:xfrm>
                                <a:off x="0" y="0"/>
                                <a:ext cx="2585711"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357A9" w:rsidRDefault="00094D6D">
                                  <w:pPr>
                                    <w:jc w:val="center"/>
                                    <w:textDirection w:val="btLr"/>
                                    <w:rPr>
                                      <w:rFonts w:ascii="Times New Roman" w:hAnsi="Times New Roman" w:cs="Times New Roman"/>
                                    </w:rPr>
                                  </w:pPr>
                                  <w:r>
                                    <w:rPr>
                                      <w:rFonts w:ascii="Times New Roman" w:eastAsia="Verdana" w:hAnsi="Times New Roman" w:cs="Times New Roman"/>
                                      <w:bCs/>
                                      <w:lang w:eastAsia="tr-TR"/>
                                    </w:rPr>
                                    <w:t xml:space="preserve">Performans Değerlendirmesi </w:t>
                                  </w:r>
                                  <w:r>
                                    <w:rPr>
                                      <w:rFonts w:ascii="Times New Roman" w:hAnsi="Times New Roman" w:cs="Times New Roman"/>
                                    </w:rPr>
                                    <w:t>(11)</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11" o:spid="_x0000_s1035" style="position:absolute;margin-left:52.15pt;margin-top:10.7pt;width:203.6pt;height:31.7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" fillcolor="window" strokecolor="#5b9bd5" strokeweight="1pt">
                      <v:stroke startarrowwidth="narrow" startarrowlength="short" endarrowwidth="narrow" endarrowlength="short"/>
                      <v:textbox inset="2.53958mm,2.53958mm,2.53958mm,2.53958mm">
                        <w:txbxContent>
                          <w:p>
                            <w:pPr>
                              <w:jc w:val="center"/>
                              <w:textDirection w:val="btLr"/>
                              <w:rPr>
                                <w:rFonts w:ascii="Times New Roman" w:hAnsi="Times New Roman" w:cs="Times New Roman"/>
                              </w:rPr>
                            </w:pPr>
                            <w:r>
                              <w:rPr>
                                <w:rFonts w:ascii="Times New Roman" w:eastAsia="Verdana" w:hAnsi="Times New Roman" w:cs="Times New Roman"/>
                                <w:bCs/>
                                <w:lang w:eastAsia="tr-TR"/>
                              </w:rPr>
                              <w:t xml:space="preserve">Performans Değerlendirmesi </w:t>
                            </w:r>
                            <w:r>
                              <w:rPr>
                                <w:rFonts w:ascii="Times New Roman" w:hAnsi="Times New Roman" w:cs="Times New Roman"/>
                              </w:rPr>
                              <w:t>(11)</w:t>
                            </w:r>
                          </w:p>
                        </w:txbxContent>
                      </v:textbox>
                    </v:rect>
                  </w:pict>
                </mc:Fallback>
              </mc:AlternateContent>
            </w:r>
          </w:p>
          <w:p w:rsidR="00F357A9" w:rsidRDefault="00F357A9">
            <w:pPr>
              <w:spacing w:after="0" w:line="240" w:lineRule="auto"/>
              <w:rPr>
                <w:rFonts w:ascii="Times New Roman" w:eastAsia="Times New Roman" w:hAnsi="Times New Roman" w:cs="Times New Roman"/>
                <w:sz w:val="20"/>
                <w:szCs w:val="20"/>
                <w:lang w:eastAsia="tr-TR"/>
              </w:rPr>
            </w:pPr>
          </w:p>
          <w:p w:rsidR="00F357A9" w:rsidRDefault="00F357A9">
            <w:pPr>
              <w:spacing w:after="0" w:line="240" w:lineRule="auto"/>
              <w:rPr>
                <w:rFonts w:ascii="Times New Roman" w:eastAsia="Times New Roman" w:hAnsi="Times New Roman" w:cs="Times New Roman"/>
                <w:sz w:val="20"/>
                <w:szCs w:val="20"/>
                <w:lang w:eastAsia="tr-TR"/>
              </w:rPr>
            </w:pPr>
          </w:p>
          <w:p w:rsidR="00F357A9" w:rsidRDefault="00094D6D">
            <w:pPr>
              <w:spacing w:after="0" w:line="240" w:lineRule="auto"/>
              <w:rPr>
                <w:rFonts w:ascii="Times New Roman" w:eastAsia="Times New Roman" w:hAnsi="Times New Roman" w:cs="Times New Roman"/>
                <w:sz w:val="20"/>
                <w:szCs w:val="20"/>
                <w:lang w:eastAsia="tr-TR"/>
              </w:rPr>
            </w:pPr>
            <w:r>
              <w:rPr>
                <w:rFonts w:eastAsia="Verdana"/>
                <w:b/>
                <w:noProof/>
                <w:sz w:val="20"/>
                <w:szCs w:val="20"/>
                <w:lang w:eastAsia="tr-TR"/>
              </w:rPr>
              <mc:AlternateContent>
                <mc:Choice Requires="wps">
                  <w:drawing>
                    <wp:anchor distT="0" distB="0" distL="114300" distR="114300" simplePos="0" relativeHeight="251927552" behindDoc="0" locked="0" layoutInCell="1" allowOverlap="1">
                      <wp:simplePos x="0" y="0"/>
                      <wp:positionH relativeFrom="column">
                        <wp:posOffset>1938797</wp:posOffset>
                      </wp:positionH>
                      <wp:positionV relativeFrom="paragraph">
                        <wp:posOffset>100605</wp:posOffset>
                      </wp:positionV>
                      <wp:extent cx="6824" cy="328058"/>
                      <wp:effectExtent l="76200" t="0" r="69850" b="53340"/>
                      <wp:wrapNone/>
                      <wp:docPr id="52" name="Düz Ok Bağlayıcısı 52"/>
                      <wp:cNvGraphicFramePr/>
                      <a:graphic xmlns:a="http://schemas.openxmlformats.org/drawingml/2006/main">
                        <a:graphicData uri="http://schemas.microsoft.com/office/word/2010/wordprocessingShape">
                          <wps:wsp>
                            <wps:cNvCnPr/>
                            <wps:spPr>
                              <a:xfrm flipH="1">
                                <a:off x="0" y="0"/>
                                <a:ext cx="6824" cy="328058"/>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21E0BEA4" id="Düz Ok Bağlayıcısı 52" o:spid="_x0000_s1026" type="#_x0000_t32" style="position:absolute;margin-left:152.65pt;margin-top:7.9pt;width:.55pt;height:25.85pt;flip:x;z-index:251927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" strokecolor="#5b9bd5" strokeweight=".5pt">
                      <v:stroke endarrow="block" joinstyle="miter"/>
                    </v:shape>
                  </w:pict>
                </mc:Fallback>
              </mc:AlternateContent>
            </w:r>
          </w:p>
          <w:p w:rsidR="00F357A9" w:rsidRDefault="00F357A9">
            <w:pPr>
              <w:spacing w:after="0" w:line="240" w:lineRule="auto"/>
              <w:rPr>
                <w:rFonts w:ascii="Times New Roman" w:eastAsia="Times New Roman" w:hAnsi="Times New Roman" w:cs="Times New Roman"/>
                <w:sz w:val="20"/>
                <w:szCs w:val="20"/>
                <w:lang w:eastAsia="tr-TR"/>
              </w:rPr>
            </w:pPr>
          </w:p>
          <w:p w:rsidR="00F357A9" w:rsidRDefault="00094D6D">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925504" behindDoc="0" locked="0" layoutInCell="1" hidden="0" allowOverlap="1">
                      <wp:simplePos x="0" y="0"/>
                      <wp:positionH relativeFrom="column">
                        <wp:posOffset>562752</wp:posOffset>
                      </wp:positionH>
                      <wp:positionV relativeFrom="paragraph">
                        <wp:posOffset>141993</wp:posOffset>
                      </wp:positionV>
                      <wp:extent cx="2783357" cy="402590"/>
                      <wp:effectExtent l="0" t="0" r="17145" b="16510"/>
                      <wp:wrapNone/>
                      <wp:docPr id="51" name="Dikdörtgen 51"/>
                      <wp:cNvGraphicFramePr/>
                      <a:graphic xmlns:a="http://schemas.openxmlformats.org/drawingml/2006/main">
                        <a:graphicData uri="http://schemas.microsoft.com/office/word/2010/wordprocessingShape">
                          <wps:wsp>
                            <wps:cNvSpPr/>
                            <wps:spPr>
                              <a:xfrm>
                                <a:off x="0" y="0"/>
                                <a:ext cx="2783357"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357A9" w:rsidRDefault="00094D6D">
                                  <w:pPr>
                                    <w:jc w:val="center"/>
                                    <w:textDirection w:val="btLr"/>
                                    <w:rPr>
                                      <w:rFonts w:ascii="Times New Roman" w:hAnsi="Times New Roman" w:cs="Times New Roman"/>
                                    </w:rPr>
                                  </w:pPr>
                                  <w:r>
                                    <w:rPr>
                                      <w:rFonts w:ascii="Times New Roman" w:eastAsia="Verdana" w:hAnsi="Times New Roman" w:cs="Times New Roman"/>
                                      <w:bCs/>
                                      <w:lang w:eastAsia="tr-TR"/>
                                    </w:rPr>
                                    <w:t xml:space="preserve">Raporlama ve Gözden Geçirme </w:t>
                                  </w:r>
                                  <w:r>
                                    <w:rPr>
                                      <w:rFonts w:ascii="Times New Roman" w:hAnsi="Times New Roman" w:cs="Times New Roman"/>
                                    </w:rPr>
                                    <w:t>(12)</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51" o:spid="_x0000_s1036" style="position:absolute;margin-left:44.3pt;margin-top:11.2pt;width:219.15pt;height:31.7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" fillcolor="window" strokecolor="#5b9bd5" strokeweight="1pt">
                      <v:stroke startarrowwidth="narrow" startarrowlength="short" endarrowwidth="narrow" endarrowlength="short"/>
                      <v:textbox inset="2.53958mm,2.53958mm,2.53958mm,2.53958mm">
                        <w:txbxContent>
                          <w:p>
                            <w:pPr>
                              <w:jc w:val="center"/>
                              <w:textDirection w:val="btLr"/>
                              <w:rPr>
                                <w:rFonts w:ascii="Times New Roman" w:hAnsi="Times New Roman" w:cs="Times New Roman"/>
                              </w:rPr>
                            </w:pPr>
                            <w:r>
                              <w:rPr>
                                <w:rFonts w:ascii="Times New Roman" w:eastAsia="Verdana" w:hAnsi="Times New Roman" w:cs="Times New Roman"/>
                                <w:bCs/>
                                <w:lang w:eastAsia="tr-TR"/>
                              </w:rPr>
                              <w:t xml:space="preserve">Raporlama ve Gözden Geçirme </w:t>
                            </w:r>
                            <w:r>
                              <w:rPr>
                                <w:rFonts w:ascii="Times New Roman" w:hAnsi="Times New Roman" w:cs="Times New Roman"/>
                              </w:rPr>
                              <w:t>(12)</w:t>
                            </w:r>
                          </w:p>
                        </w:txbxContent>
                      </v:textbox>
                    </v:rect>
                  </w:pict>
                </mc:Fallback>
              </mc:AlternateContent>
            </w:r>
          </w:p>
          <w:p w:rsidR="00F357A9" w:rsidRDefault="00F357A9">
            <w:pPr>
              <w:spacing w:after="0" w:line="240" w:lineRule="auto"/>
              <w:rPr>
                <w:rFonts w:ascii="Times New Roman" w:eastAsia="Times New Roman" w:hAnsi="Times New Roman" w:cs="Times New Roman"/>
                <w:sz w:val="20"/>
                <w:szCs w:val="20"/>
                <w:lang w:eastAsia="tr-TR"/>
              </w:rPr>
            </w:pPr>
          </w:p>
          <w:p w:rsidR="00F357A9" w:rsidRDefault="00F357A9">
            <w:pPr>
              <w:spacing w:after="0" w:line="240" w:lineRule="auto"/>
              <w:rPr>
                <w:rFonts w:ascii="Times New Roman" w:eastAsia="Times New Roman" w:hAnsi="Times New Roman" w:cs="Times New Roman"/>
                <w:sz w:val="20"/>
                <w:szCs w:val="20"/>
                <w:lang w:eastAsia="tr-TR"/>
              </w:rPr>
            </w:pPr>
          </w:p>
          <w:p w:rsidR="00F357A9" w:rsidRDefault="00F357A9">
            <w:pPr>
              <w:spacing w:after="0" w:line="240" w:lineRule="auto"/>
              <w:rPr>
                <w:rFonts w:ascii="Times New Roman" w:eastAsia="Times New Roman" w:hAnsi="Times New Roman" w:cs="Times New Roman"/>
                <w:sz w:val="20"/>
                <w:szCs w:val="20"/>
                <w:lang w:eastAsia="tr-TR"/>
              </w:rPr>
            </w:pPr>
          </w:p>
          <w:p w:rsidR="00F357A9" w:rsidRDefault="00094D6D">
            <w:pPr>
              <w:spacing w:after="0" w:line="240" w:lineRule="auto"/>
              <w:rPr>
                <w:rFonts w:ascii="Times New Roman" w:eastAsia="Times New Roman" w:hAnsi="Times New Roman" w:cs="Times New Roman"/>
                <w:sz w:val="20"/>
                <w:szCs w:val="20"/>
                <w:lang w:eastAsia="tr-TR"/>
              </w:rPr>
            </w:pPr>
            <w:r>
              <w:rPr>
                <w:noProof/>
                <w:lang w:eastAsia="tr-TR"/>
              </w:rPr>
              <w:lastRenderedPageBreak/>
              <mc:AlternateContent>
                <mc:Choice Requires="wps">
                  <w:drawing>
                    <wp:anchor distT="0" distB="0" distL="114300" distR="114300" simplePos="0" relativeHeight="251869184" behindDoc="0" locked="0" layoutInCell="1" hidden="0" allowOverlap="1">
                      <wp:simplePos x="0" y="0"/>
                      <wp:positionH relativeFrom="column">
                        <wp:posOffset>546450</wp:posOffset>
                      </wp:positionH>
                      <wp:positionV relativeFrom="paragraph">
                        <wp:posOffset>80513</wp:posOffset>
                      </wp:positionV>
                      <wp:extent cx="2606637" cy="457200"/>
                      <wp:effectExtent l="0" t="0" r="22860" b="19050"/>
                      <wp:wrapNone/>
                      <wp:docPr id="18" name="Dikdörtgen 18"/>
                      <wp:cNvGraphicFramePr/>
                      <a:graphic xmlns:a="http://schemas.openxmlformats.org/drawingml/2006/main">
                        <a:graphicData uri="http://schemas.microsoft.com/office/word/2010/wordprocessingShape">
                          <wps:wsp>
                            <wps:cNvSpPr/>
                            <wps:spPr>
                              <a:xfrm>
                                <a:off x="0" y="0"/>
                                <a:ext cx="2606637" cy="45720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357A9" w:rsidRDefault="00094D6D">
                                  <w:pPr>
                                    <w:spacing w:after="0"/>
                                    <w:jc w:val="center"/>
                                    <w:textDirection w:val="btLr"/>
                                    <w:rPr>
                                      <w:rFonts w:ascii="Times New Roman" w:hAnsi="Times New Roman" w:cs="Times New Roman"/>
                                    </w:rPr>
                                  </w:pPr>
                                  <w:r>
                                    <w:rPr>
                                      <w:rFonts w:ascii="Times New Roman" w:hAnsi="Times New Roman" w:cs="Times New Roman"/>
                                      <w:bCs/>
                                    </w:rPr>
                                    <w:t xml:space="preserve">İyileştirme Faaliyetleri </w:t>
                                  </w:r>
                                  <w:r>
                                    <w:rPr>
                                      <w:rFonts w:ascii="Times New Roman" w:hAnsi="Times New Roman" w:cs="Times New Roman"/>
                                    </w:rPr>
                                    <w:t>(13)</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18" o:spid="_x0000_s1037" style="position:absolute;margin-left:43.05pt;margin-top:6.35pt;width:205.25pt;height:36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" fillcolor="window" strokecolor="#5b9bd5" strokeweight="1pt">
                      <v:stroke startarrowwidth="narrow" startarrowlength="short" endarrowwidth="narrow" endarrowlength="short"/>
                      <v:textbox inset="2.53958mm,2.53958mm,2.53958mm,2.53958mm">
                        <w:txbxContent>
                          <w:p>
                            <w:pPr>
                              <w:spacing w:after="0"/>
                              <w:jc w:val="center"/>
                              <w:textDirection w:val="btLr"/>
                              <w:rPr>
                                <w:rFonts w:ascii="Times New Roman" w:hAnsi="Times New Roman" w:cs="Times New Roman"/>
                              </w:rPr>
                            </w:pPr>
                            <w:r>
                              <w:rPr>
                                <w:rFonts w:ascii="Times New Roman" w:hAnsi="Times New Roman" w:cs="Times New Roman"/>
                                <w:bCs/>
                              </w:rPr>
                              <w:t xml:space="preserve">İyileştirme Faaliyetleri </w:t>
                            </w:r>
                            <w:r>
                              <w:rPr>
                                <w:rFonts w:ascii="Times New Roman" w:hAnsi="Times New Roman" w:cs="Times New Roman"/>
                              </w:rPr>
                              <w:t>(13)</w:t>
                            </w:r>
                          </w:p>
                        </w:txbxContent>
                      </v:textbox>
                    </v:rect>
                  </w:pict>
                </mc:Fallback>
              </mc:AlternateContent>
            </w:r>
          </w:p>
          <w:p w:rsidR="00F357A9" w:rsidRDefault="00F357A9">
            <w:pPr>
              <w:spacing w:after="0" w:line="240" w:lineRule="auto"/>
              <w:rPr>
                <w:rFonts w:ascii="Times New Roman" w:eastAsia="Times New Roman" w:hAnsi="Times New Roman" w:cs="Times New Roman"/>
                <w:sz w:val="20"/>
                <w:szCs w:val="20"/>
                <w:lang w:eastAsia="tr-TR"/>
              </w:rPr>
            </w:pPr>
          </w:p>
          <w:p w:rsidR="00F357A9" w:rsidRDefault="00F357A9">
            <w:pPr>
              <w:spacing w:after="0" w:line="240" w:lineRule="auto"/>
              <w:rPr>
                <w:rFonts w:ascii="Times New Roman" w:eastAsia="Times New Roman" w:hAnsi="Times New Roman" w:cs="Times New Roman"/>
                <w:sz w:val="20"/>
                <w:szCs w:val="20"/>
                <w:lang w:eastAsia="tr-TR"/>
              </w:rPr>
            </w:pPr>
          </w:p>
          <w:p w:rsidR="00F357A9" w:rsidRDefault="00094D6D">
            <w:pPr>
              <w:spacing w:after="0" w:line="240" w:lineRule="auto"/>
              <w:rPr>
                <w:rFonts w:ascii="Times New Roman" w:eastAsia="Times New Roman" w:hAnsi="Times New Roman" w:cs="Times New Roman"/>
                <w:sz w:val="20"/>
                <w:szCs w:val="20"/>
                <w:lang w:eastAsia="tr-TR"/>
              </w:rPr>
            </w:pPr>
            <w:r>
              <w:rPr>
                <w:rFonts w:eastAsia="Verdana"/>
                <w:b/>
                <w:noProof/>
                <w:sz w:val="20"/>
                <w:szCs w:val="20"/>
                <w:lang w:eastAsia="tr-TR"/>
              </w:rPr>
              <mc:AlternateContent>
                <mc:Choice Requires="wps">
                  <w:drawing>
                    <wp:anchor distT="0" distB="0" distL="114300" distR="114300" simplePos="0" relativeHeight="251929600" behindDoc="0" locked="0" layoutInCell="1" allowOverlap="1">
                      <wp:simplePos x="0" y="0"/>
                      <wp:positionH relativeFrom="column">
                        <wp:posOffset>1844343</wp:posOffset>
                      </wp:positionH>
                      <wp:positionV relativeFrom="paragraph">
                        <wp:posOffset>99912</wp:posOffset>
                      </wp:positionV>
                      <wp:extent cx="6350" cy="327660"/>
                      <wp:effectExtent l="76200" t="0" r="69850" b="53340"/>
                      <wp:wrapNone/>
                      <wp:docPr id="53" name="Düz Ok Bağlayıcısı 53"/>
                      <wp:cNvGraphicFramePr/>
                      <a:graphic xmlns:a="http://schemas.openxmlformats.org/drawingml/2006/main">
                        <a:graphicData uri="http://schemas.microsoft.com/office/word/2010/wordprocessingShape">
                          <wps:wsp>
                            <wps:cNvCnPr/>
                            <wps:spPr>
                              <a:xfrm flipH="1">
                                <a:off x="0" y="0"/>
                                <a:ext cx="6350" cy="32766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266D0501" id="Düz Ok Bağlayıcısı 53" o:spid="_x0000_s1026" type="#_x0000_t32" style="position:absolute;margin-left:145.2pt;margin-top:7.85pt;width:.5pt;height:25.8pt;flip:x;z-index:251929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" strokecolor="#5b9bd5" strokeweight=".5pt">
                      <v:stroke endarrow="block" joinstyle="miter"/>
                    </v:shape>
                  </w:pict>
                </mc:Fallback>
              </mc:AlternateContent>
            </w:r>
          </w:p>
          <w:p w:rsidR="00F357A9" w:rsidRDefault="00F357A9">
            <w:pPr>
              <w:spacing w:after="0" w:line="240" w:lineRule="auto"/>
              <w:rPr>
                <w:rFonts w:ascii="Times New Roman" w:eastAsia="Times New Roman" w:hAnsi="Times New Roman" w:cs="Times New Roman"/>
                <w:sz w:val="20"/>
                <w:szCs w:val="20"/>
                <w:lang w:eastAsia="tr-TR"/>
              </w:rPr>
            </w:pPr>
          </w:p>
          <w:p w:rsidR="00F357A9" w:rsidRDefault="00094D6D">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870208" behindDoc="0" locked="0" layoutInCell="1" hidden="0" allowOverlap="1">
                      <wp:simplePos x="0" y="0"/>
                      <wp:positionH relativeFrom="column">
                        <wp:posOffset>391776</wp:posOffset>
                      </wp:positionH>
                      <wp:positionV relativeFrom="paragraph">
                        <wp:posOffset>138287</wp:posOffset>
                      </wp:positionV>
                      <wp:extent cx="2954655" cy="552450"/>
                      <wp:effectExtent l="0" t="0" r="17145" b="19050"/>
                      <wp:wrapNone/>
                      <wp:docPr id="19" name="Dikdörtgen 19"/>
                      <wp:cNvGraphicFramePr/>
                      <a:graphic xmlns:a="http://schemas.openxmlformats.org/drawingml/2006/main">
                        <a:graphicData uri="http://schemas.microsoft.com/office/word/2010/wordprocessingShape">
                          <wps:wsp>
                            <wps:cNvSpPr/>
                            <wps:spPr>
                              <a:xfrm>
                                <a:off x="0" y="0"/>
                                <a:ext cx="2954655" cy="5524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357A9" w:rsidRDefault="00094D6D">
                                  <w:pPr>
                                    <w:spacing w:after="0"/>
                                    <w:jc w:val="center"/>
                                    <w:textDirection w:val="btLr"/>
                                    <w:rPr>
                                      <w:rFonts w:ascii="Times New Roman" w:hAnsi="Times New Roman" w:cs="Times New Roman"/>
                                    </w:rPr>
                                  </w:pPr>
                                  <w:r>
                                    <w:rPr>
                                      <w:rFonts w:ascii="Times New Roman" w:hAnsi="Times New Roman" w:cs="Times New Roman"/>
                                      <w:bCs/>
                                    </w:rPr>
                                    <w:t xml:space="preserve">Geri Bildirimlere Göre Düzenlemeler </w:t>
                                  </w:r>
                                  <w:r>
                                    <w:rPr>
                                      <w:rFonts w:ascii="Times New Roman" w:hAnsi="Times New Roman" w:cs="Times New Roman"/>
                                    </w:rPr>
                                    <w:t>(14)</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19" o:spid="_x0000_s1038" style="position:absolute;margin-left:30.85pt;margin-top:10.9pt;width:232.65pt;height:43.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" fillcolor="window" strokecolor="#5b9bd5" strokeweight="1pt">
                      <v:stroke startarrowwidth="narrow" startarrowlength="short" endarrowwidth="narrow" endarrowlength="short"/>
                      <v:textbox inset="2.53958mm,2.53958mm,2.53958mm,2.53958mm">
                        <w:txbxContent>
                          <w:p>
                            <w:pPr>
                              <w:spacing w:after="0"/>
                              <w:jc w:val="center"/>
                              <w:textDirection w:val="btLr"/>
                              <w:rPr>
                                <w:rFonts w:ascii="Times New Roman" w:hAnsi="Times New Roman" w:cs="Times New Roman"/>
                              </w:rPr>
                            </w:pPr>
                            <w:r>
                              <w:rPr>
                                <w:rFonts w:ascii="Times New Roman" w:hAnsi="Times New Roman" w:cs="Times New Roman"/>
                                <w:bCs/>
                              </w:rPr>
                              <w:t xml:space="preserve">Geri Bildirimlere Göre Düzenlemeler </w:t>
                            </w:r>
                            <w:r>
                              <w:rPr>
                                <w:rFonts w:ascii="Times New Roman" w:hAnsi="Times New Roman" w:cs="Times New Roman"/>
                              </w:rPr>
                              <w:t>(14)</w:t>
                            </w:r>
                          </w:p>
                        </w:txbxContent>
                      </v:textbox>
                    </v:rect>
                  </w:pict>
                </mc:Fallback>
              </mc:AlternateContent>
            </w:r>
          </w:p>
          <w:p w:rsidR="00F357A9" w:rsidRDefault="00F357A9">
            <w:pPr>
              <w:spacing w:after="0" w:line="240" w:lineRule="auto"/>
              <w:rPr>
                <w:rFonts w:ascii="Times New Roman" w:eastAsia="Times New Roman" w:hAnsi="Times New Roman" w:cs="Times New Roman"/>
                <w:sz w:val="20"/>
                <w:szCs w:val="20"/>
                <w:lang w:eastAsia="tr-TR"/>
              </w:rPr>
            </w:pPr>
          </w:p>
          <w:p w:rsidR="00F357A9" w:rsidRDefault="00F357A9">
            <w:pPr>
              <w:spacing w:after="0" w:line="240" w:lineRule="auto"/>
              <w:rPr>
                <w:rFonts w:ascii="Times New Roman" w:eastAsia="Times New Roman" w:hAnsi="Times New Roman" w:cs="Times New Roman"/>
                <w:sz w:val="20"/>
                <w:szCs w:val="20"/>
                <w:lang w:eastAsia="tr-TR"/>
              </w:rPr>
            </w:pPr>
          </w:p>
          <w:p w:rsidR="00F357A9" w:rsidRDefault="00F357A9">
            <w:pPr>
              <w:spacing w:after="0" w:line="240" w:lineRule="auto"/>
              <w:rPr>
                <w:rFonts w:ascii="Times New Roman" w:eastAsia="Times New Roman" w:hAnsi="Times New Roman" w:cs="Times New Roman"/>
                <w:sz w:val="20"/>
                <w:szCs w:val="20"/>
                <w:lang w:eastAsia="tr-TR"/>
              </w:rPr>
            </w:pPr>
          </w:p>
          <w:p w:rsidR="00F357A9" w:rsidRDefault="00094D6D">
            <w:pPr>
              <w:spacing w:after="0" w:line="240" w:lineRule="auto"/>
              <w:rPr>
                <w:rFonts w:ascii="Times New Roman" w:eastAsia="Times New Roman" w:hAnsi="Times New Roman" w:cs="Times New Roman"/>
                <w:sz w:val="20"/>
                <w:szCs w:val="20"/>
                <w:lang w:eastAsia="tr-TR"/>
              </w:rPr>
            </w:pPr>
            <w:r>
              <w:rPr>
                <w:rFonts w:eastAsia="Verdana"/>
                <w:b/>
                <w:noProof/>
                <w:sz w:val="20"/>
                <w:szCs w:val="20"/>
                <w:lang w:eastAsia="tr-TR"/>
              </w:rPr>
              <mc:AlternateContent>
                <mc:Choice Requires="wps">
                  <w:drawing>
                    <wp:anchor distT="0" distB="0" distL="114300" distR="114300" simplePos="0" relativeHeight="251933696" behindDoc="0" locked="0" layoutInCell="1" allowOverlap="1">
                      <wp:simplePos x="0" y="0"/>
                      <wp:positionH relativeFrom="column">
                        <wp:posOffset>1859261</wp:posOffset>
                      </wp:positionH>
                      <wp:positionV relativeFrom="paragraph">
                        <wp:posOffset>106140</wp:posOffset>
                      </wp:positionV>
                      <wp:extent cx="6350" cy="327660"/>
                      <wp:effectExtent l="76200" t="0" r="69850" b="53340"/>
                      <wp:wrapNone/>
                      <wp:docPr id="55" name="Düz Ok Bağlayıcısı 55"/>
                      <wp:cNvGraphicFramePr/>
                      <a:graphic xmlns:a="http://schemas.openxmlformats.org/drawingml/2006/main">
                        <a:graphicData uri="http://schemas.microsoft.com/office/word/2010/wordprocessingShape">
                          <wps:wsp>
                            <wps:cNvCnPr/>
                            <wps:spPr>
                              <a:xfrm flipH="1">
                                <a:off x="0" y="0"/>
                                <a:ext cx="6350" cy="32766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05273C73" id="Düz Ok Bağlayıcısı 55" o:spid="_x0000_s1026" type="#_x0000_t32" style="position:absolute;margin-left:146.4pt;margin-top:8.35pt;width:.5pt;height:25.8pt;flip:x;z-index:251933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" strokecolor="#5b9bd5" strokeweight=".5pt">
                      <v:stroke endarrow="block" joinstyle="miter"/>
                    </v:shape>
                  </w:pict>
                </mc:Fallback>
              </mc:AlternateContent>
            </w:r>
          </w:p>
          <w:p w:rsidR="00F357A9" w:rsidRDefault="00F357A9">
            <w:pPr>
              <w:spacing w:after="0" w:line="240" w:lineRule="auto"/>
              <w:rPr>
                <w:rFonts w:ascii="Times New Roman" w:eastAsia="Times New Roman" w:hAnsi="Times New Roman" w:cs="Times New Roman"/>
                <w:sz w:val="20"/>
                <w:szCs w:val="20"/>
                <w:lang w:eastAsia="tr-TR"/>
              </w:rPr>
            </w:pPr>
          </w:p>
          <w:p w:rsidR="00F357A9" w:rsidRDefault="00F357A9">
            <w:pPr>
              <w:spacing w:after="0" w:line="240" w:lineRule="auto"/>
              <w:rPr>
                <w:rFonts w:ascii="Times New Roman" w:eastAsia="Times New Roman" w:hAnsi="Times New Roman" w:cs="Times New Roman"/>
                <w:sz w:val="20"/>
                <w:szCs w:val="20"/>
                <w:lang w:eastAsia="tr-TR"/>
              </w:rPr>
            </w:pPr>
          </w:p>
          <w:p w:rsidR="00F357A9" w:rsidRDefault="00094D6D">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935744" behindDoc="0" locked="0" layoutInCell="1" hidden="0" allowOverlap="1">
                      <wp:simplePos x="0" y="0"/>
                      <wp:positionH relativeFrom="column">
                        <wp:posOffset>549275</wp:posOffset>
                      </wp:positionH>
                      <wp:positionV relativeFrom="paragraph">
                        <wp:posOffset>40005</wp:posOffset>
                      </wp:positionV>
                      <wp:extent cx="2606040" cy="457200"/>
                      <wp:effectExtent l="0" t="0" r="22860" b="19050"/>
                      <wp:wrapNone/>
                      <wp:docPr id="56" name="Dikdörtgen 56"/>
                      <wp:cNvGraphicFramePr/>
                      <a:graphic xmlns:a="http://schemas.openxmlformats.org/drawingml/2006/main">
                        <a:graphicData uri="http://schemas.microsoft.com/office/word/2010/wordprocessingShape">
                          <wps:wsp>
                            <wps:cNvSpPr/>
                            <wps:spPr>
                              <a:xfrm>
                                <a:off x="0" y="0"/>
                                <a:ext cx="2606040" cy="45720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357A9" w:rsidRDefault="00094D6D">
                                  <w:pPr>
                                    <w:spacing w:after="0"/>
                                    <w:jc w:val="center"/>
                                    <w:textDirection w:val="btLr"/>
                                    <w:rPr>
                                      <w:rFonts w:ascii="Times New Roman" w:hAnsi="Times New Roman" w:cs="Times New Roman"/>
                                    </w:rPr>
                                  </w:pPr>
                                  <w:r>
                                    <w:rPr>
                                      <w:rFonts w:ascii="Times New Roman" w:hAnsi="Times New Roman" w:cs="Times New Roman"/>
                                      <w:bCs/>
                                    </w:rPr>
                                    <w:t xml:space="preserve">Yeniden Planlama </w:t>
                                  </w:r>
                                  <w:r>
                                    <w:rPr>
                                      <w:rFonts w:ascii="Times New Roman" w:hAnsi="Times New Roman" w:cs="Times New Roman"/>
                                    </w:rPr>
                                    <w:t>(15)</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56" o:spid="_x0000_s1039" style="position:absolute;margin-left:43.25pt;margin-top:3.15pt;width:205.2pt;height:36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" fillcolor="window" strokecolor="#5b9bd5" strokeweight="1pt">
                      <v:stroke startarrowwidth="narrow" startarrowlength="short" endarrowwidth="narrow" endarrowlength="short"/>
                      <v:textbox inset="2.53958mm,2.53958mm,2.53958mm,2.53958mm">
                        <w:txbxContent>
                          <w:p>
                            <w:pPr>
                              <w:spacing w:after="0"/>
                              <w:jc w:val="center"/>
                              <w:textDirection w:val="btLr"/>
                              <w:rPr>
                                <w:rFonts w:ascii="Times New Roman" w:hAnsi="Times New Roman" w:cs="Times New Roman"/>
                              </w:rPr>
                            </w:pPr>
                            <w:r>
                              <w:rPr>
                                <w:rFonts w:ascii="Times New Roman" w:hAnsi="Times New Roman" w:cs="Times New Roman"/>
                                <w:bCs/>
                              </w:rPr>
                              <w:t xml:space="preserve">Yeniden Planlama </w:t>
                            </w:r>
                            <w:r>
                              <w:rPr>
                                <w:rFonts w:ascii="Times New Roman" w:hAnsi="Times New Roman" w:cs="Times New Roman"/>
                              </w:rPr>
                              <w:t>(15)</w:t>
                            </w:r>
                          </w:p>
                        </w:txbxContent>
                      </v:textbox>
                    </v:rect>
                  </w:pict>
                </mc:Fallback>
              </mc:AlternateContent>
            </w:r>
          </w:p>
          <w:p w:rsidR="00F357A9" w:rsidRDefault="00F357A9">
            <w:pPr>
              <w:spacing w:after="0" w:line="240" w:lineRule="auto"/>
              <w:rPr>
                <w:rFonts w:ascii="Times New Roman" w:eastAsia="Times New Roman" w:hAnsi="Times New Roman" w:cs="Times New Roman"/>
                <w:sz w:val="20"/>
                <w:szCs w:val="20"/>
                <w:lang w:eastAsia="tr-TR"/>
              </w:rPr>
            </w:pPr>
          </w:p>
          <w:p w:rsidR="00F357A9" w:rsidRDefault="00F357A9">
            <w:pPr>
              <w:spacing w:after="0" w:line="240" w:lineRule="auto"/>
              <w:rPr>
                <w:rFonts w:ascii="Times New Roman" w:eastAsia="Times New Roman" w:hAnsi="Times New Roman" w:cs="Times New Roman"/>
                <w:sz w:val="20"/>
                <w:szCs w:val="20"/>
                <w:lang w:eastAsia="tr-TR"/>
              </w:rPr>
            </w:pPr>
          </w:p>
          <w:p w:rsidR="00F357A9" w:rsidRDefault="00F357A9">
            <w:pPr>
              <w:spacing w:after="0" w:line="240" w:lineRule="auto"/>
              <w:rPr>
                <w:rFonts w:ascii="Times New Roman" w:eastAsia="Times New Roman" w:hAnsi="Times New Roman" w:cs="Times New Roman"/>
                <w:sz w:val="20"/>
                <w:szCs w:val="20"/>
                <w:lang w:eastAsia="tr-TR"/>
              </w:rPr>
            </w:pPr>
          </w:p>
          <w:p w:rsidR="00F357A9" w:rsidRDefault="00F357A9">
            <w:pPr>
              <w:rPr>
                <w:sz w:val="20"/>
                <w:szCs w:val="20"/>
              </w:rPr>
            </w:pPr>
          </w:p>
        </w:tc>
        <w:tc>
          <w:tcPr>
            <w:tcW w:w="567" w:type="dxa"/>
            <w:tcBorders>
              <w:bottom w:val="single" w:sz="4" w:space="0" w:color="auto"/>
            </w:tcBorders>
            <w:vAlign w:val="center"/>
          </w:tcPr>
          <w:p w:rsidR="00F357A9" w:rsidRDefault="00094D6D">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1</w:t>
            </w:r>
          </w:p>
        </w:tc>
        <w:tc>
          <w:tcPr>
            <w:tcW w:w="6520" w:type="dxa"/>
            <w:tcBorders>
              <w:bottom w:val="single" w:sz="4" w:space="0" w:color="auto"/>
            </w:tcBorders>
            <w:shd w:val="clear" w:color="auto" w:fill="auto"/>
            <w:vAlign w:val="center"/>
          </w:tcPr>
          <w:p w:rsidR="00F357A9" w:rsidRDefault="00094D6D">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İhtiyaç Analizi</w:t>
            </w:r>
            <w:r>
              <w:rPr>
                <w:rFonts w:ascii="Times New Roman" w:eastAsia="Times New Roman" w:hAnsi="Times New Roman" w:cs="Times New Roman"/>
                <w:sz w:val="24"/>
                <w:szCs w:val="24"/>
                <w:lang w:eastAsia="tr-TR"/>
              </w:rPr>
              <w:t xml:space="preserve">: </w:t>
            </w:r>
          </w:p>
          <w:p w:rsidR="00F357A9" w:rsidRDefault="00094D6D">
            <w:pPr>
              <w:pStyle w:val="ListeParagraf"/>
              <w:numPr>
                <w:ilvl w:val="0"/>
                <w:numId w:val="32"/>
              </w:numPr>
              <w:spacing w:after="0" w:line="240" w:lineRule="auto"/>
              <w:ind w:left="317" w:hanging="283"/>
              <w:jc w:val="both"/>
              <w:rPr>
                <w:rFonts w:ascii="Times New Roman" w:eastAsia="Verdana" w:hAnsi="Times New Roman" w:cs="Times New Roman"/>
                <w:sz w:val="24"/>
                <w:szCs w:val="24"/>
                <w:lang w:eastAsia="tr-TR"/>
              </w:rPr>
            </w:pPr>
            <w:r>
              <w:rPr>
                <w:rFonts w:ascii="Times New Roman" w:eastAsia="Times New Roman" w:hAnsi="Times New Roman" w:cs="Times New Roman"/>
                <w:sz w:val="24"/>
                <w:szCs w:val="24"/>
                <w:lang w:eastAsia="tr-TR"/>
              </w:rPr>
              <w:t>Toplumun ve paydaşların ihtiyaçlarını belirlemek ve analiz etmek.</w:t>
            </w:r>
          </w:p>
        </w:tc>
        <w:tc>
          <w:tcPr>
            <w:tcW w:w="1276" w:type="dxa"/>
            <w:tcBorders>
              <w:bottom w:val="single" w:sz="4" w:space="0" w:color="auto"/>
            </w:tcBorders>
            <w:vAlign w:val="center"/>
          </w:tcPr>
          <w:p w:rsidR="00F357A9" w:rsidRDefault="00094D6D">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Planlama </w:t>
            </w:r>
          </w:p>
        </w:tc>
      </w:tr>
      <w:tr w:rsidR="00F357A9">
        <w:trPr>
          <w:cantSplit/>
          <w:trHeight w:val="1151"/>
        </w:trPr>
        <w:tc>
          <w:tcPr>
            <w:tcW w:w="5954" w:type="dxa"/>
            <w:vMerge/>
          </w:tcPr>
          <w:p w:rsidR="00F357A9" w:rsidRDefault="00F357A9">
            <w:pPr>
              <w:spacing w:after="0"/>
              <w:rPr>
                <w:noProof/>
                <w:lang w:eastAsia="tr-TR"/>
              </w:rPr>
            </w:pPr>
          </w:p>
        </w:tc>
        <w:tc>
          <w:tcPr>
            <w:tcW w:w="567" w:type="dxa"/>
            <w:tcBorders>
              <w:bottom w:val="single" w:sz="4" w:space="0" w:color="auto"/>
            </w:tcBorders>
            <w:vAlign w:val="center"/>
          </w:tcPr>
          <w:p w:rsidR="00F357A9" w:rsidRDefault="00094D6D">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2</w:t>
            </w:r>
          </w:p>
        </w:tc>
        <w:tc>
          <w:tcPr>
            <w:tcW w:w="6520" w:type="dxa"/>
            <w:tcBorders>
              <w:bottom w:val="single" w:sz="4" w:space="0" w:color="auto"/>
            </w:tcBorders>
            <w:shd w:val="clear" w:color="auto" w:fill="auto"/>
            <w:vAlign w:val="center"/>
          </w:tcPr>
          <w:p w:rsidR="00F357A9" w:rsidRDefault="00094D6D">
            <w:pPr>
              <w:spacing w:after="0"/>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Proje Tasarımı ve Planlama</w:t>
            </w:r>
            <w:r>
              <w:rPr>
                <w:rFonts w:ascii="Times New Roman" w:eastAsia="Times New Roman" w:hAnsi="Times New Roman" w:cs="Times New Roman"/>
                <w:sz w:val="24"/>
                <w:szCs w:val="24"/>
                <w:lang w:eastAsia="tr-TR"/>
              </w:rPr>
              <w:t xml:space="preserve">: </w:t>
            </w:r>
          </w:p>
          <w:p w:rsidR="00F357A9" w:rsidRDefault="00094D6D">
            <w:pPr>
              <w:pStyle w:val="ListeParagraf"/>
              <w:numPr>
                <w:ilvl w:val="0"/>
                <w:numId w:val="32"/>
              </w:numPr>
              <w:spacing w:after="0"/>
              <w:ind w:left="317" w:hanging="283"/>
              <w:rPr>
                <w:rFonts w:ascii="Times New Roman" w:eastAsia="Verdana" w:hAnsi="Times New Roman" w:cs="Times New Roman"/>
                <w:b/>
                <w:bCs/>
                <w:sz w:val="24"/>
                <w:szCs w:val="24"/>
                <w:lang w:eastAsia="tr-TR"/>
              </w:rPr>
            </w:pPr>
            <w:r>
              <w:rPr>
                <w:rFonts w:ascii="Times New Roman" w:eastAsia="Times New Roman" w:hAnsi="Times New Roman" w:cs="Times New Roman"/>
                <w:sz w:val="24"/>
                <w:szCs w:val="24"/>
                <w:lang w:eastAsia="tr-TR"/>
              </w:rPr>
              <w:t>Dezavantajlı gruplara yönelik sosyal sorumluluk projeleri ve çevreye duyarlı uygulamalar tasarlamak.</w:t>
            </w:r>
          </w:p>
        </w:tc>
        <w:tc>
          <w:tcPr>
            <w:tcW w:w="1276" w:type="dxa"/>
            <w:tcBorders>
              <w:bottom w:val="single" w:sz="4" w:space="0" w:color="auto"/>
            </w:tcBorders>
            <w:vAlign w:val="center"/>
          </w:tcPr>
          <w:p w:rsidR="00F357A9" w:rsidRDefault="00094D6D">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Planlama</w:t>
            </w:r>
          </w:p>
        </w:tc>
      </w:tr>
      <w:tr w:rsidR="00F357A9">
        <w:trPr>
          <w:cantSplit/>
          <w:trHeight w:val="1065"/>
        </w:trPr>
        <w:tc>
          <w:tcPr>
            <w:tcW w:w="5954" w:type="dxa"/>
            <w:vMerge/>
          </w:tcPr>
          <w:p w:rsidR="00F357A9" w:rsidRDefault="00F357A9">
            <w:pPr>
              <w:spacing w:after="0"/>
              <w:rPr>
                <w:noProof/>
                <w:lang w:eastAsia="tr-TR"/>
              </w:rPr>
            </w:pPr>
          </w:p>
        </w:tc>
        <w:tc>
          <w:tcPr>
            <w:tcW w:w="567" w:type="dxa"/>
            <w:tcBorders>
              <w:bottom w:val="single" w:sz="4" w:space="0" w:color="auto"/>
            </w:tcBorders>
            <w:vAlign w:val="center"/>
          </w:tcPr>
          <w:p w:rsidR="00F357A9" w:rsidRDefault="00094D6D">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3</w:t>
            </w:r>
          </w:p>
        </w:tc>
        <w:tc>
          <w:tcPr>
            <w:tcW w:w="6520" w:type="dxa"/>
            <w:tcBorders>
              <w:bottom w:val="single" w:sz="4" w:space="0" w:color="auto"/>
            </w:tcBorders>
            <w:shd w:val="clear" w:color="auto" w:fill="auto"/>
            <w:vAlign w:val="center"/>
          </w:tcPr>
          <w:p w:rsidR="00F357A9" w:rsidRDefault="00094D6D">
            <w:pPr>
              <w:spacing w:after="0"/>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Paydaşlarla İşbirliği Anlaşmaları</w:t>
            </w:r>
            <w:r>
              <w:rPr>
                <w:rFonts w:ascii="Times New Roman" w:eastAsia="Times New Roman" w:hAnsi="Times New Roman" w:cs="Times New Roman"/>
                <w:sz w:val="24"/>
                <w:szCs w:val="24"/>
                <w:lang w:eastAsia="tr-TR"/>
              </w:rPr>
              <w:t>:</w:t>
            </w:r>
          </w:p>
          <w:p w:rsidR="00F357A9" w:rsidRDefault="00094D6D">
            <w:pPr>
              <w:pStyle w:val="ListeParagraf"/>
              <w:numPr>
                <w:ilvl w:val="0"/>
                <w:numId w:val="32"/>
              </w:numPr>
              <w:spacing w:after="0"/>
              <w:ind w:left="317" w:hanging="283"/>
              <w:rPr>
                <w:rFonts w:ascii="Times New Roman" w:eastAsia="Times New Roman" w:hAnsi="Times New Roman" w:cs="Times New Roman"/>
                <w:b/>
                <w:bCs/>
                <w:sz w:val="24"/>
                <w:szCs w:val="24"/>
                <w:lang w:eastAsia="tr-TR"/>
              </w:rPr>
            </w:pPr>
            <w:r>
              <w:rPr>
                <w:rFonts w:ascii="Times New Roman" w:eastAsia="Times New Roman" w:hAnsi="Times New Roman" w:cs="Times New Roman"/>
                <w:sz w:val="24"/>
                <w:szCs w:val="24"/>
                <w:lang w:eastAsia="tr-TR"/>
              </w:rPr>
              <w:t>Sanayi, kamu kurumları, yerel yönetimler, STK'lar ve diğer paydaşlarla işbirliği planlamak.</w:t>
            </w:r>
          </w:p>
        </w:tc>
        <w:tc>
          <w:tcPr>
            <w:tcW w:w="1276" w:type="dxa"/>
            <w:tcBorders>
              <w:bottom w:val="single" w:sz="4" w:space="0" w:color="auto"/>
            </w:tcBorders>
            <w:vAlign w:val="center"/>
          </w:tcPr>
          <w:p w:rsidR="00F357A9" w:rsidRDefault="00094D6D">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Planlama</w:t>
            </w:r>
          </w:p>
        </w:tc>
      </w:tr>
      <w:tr w:rsidR="00F357A9">
        <w:trPr>
          <w:cantSplit/>
          <w:trHeight w:val="1007"/>
        </w:trPr>
        <w:tc>
          <w:tcPr>
            <w:tcW w:w="5954" w:type="dxa"/>
            <w:vMerge/>
          </w:tcPr>
          <w:p w:rsidR="00F357A9" w:rsidRDefault="00F357A9">
            <w:pPr>
              <w:rPr>
                <w:sz w:val="20"/>
                <w:szCs w:val="20"/>
              </w:rPr>
            </w:pPr>
          </w:p>
        </w:tc>
        <w:tc>
          <w:tcPr>
            <w:tcW w:w="567" w:type="dxa"/>
            <w:tcBorders>
              <w:top w:val="single" w:sz="4" w:space="0" w:color="auto"/>
              <w:bottom w:val="single" w:sz="4" w:space="0" w:color="auto"/>
            </w:tcBorders>
            <w:vAlign w:val="center"/>
          </w:tcPr>
          <w:p w:rsidR="00F357A9" w:rsidRDefault="00094D6D">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4</w:t>
            </w:r>
          </w:p>
        </w:tc>
        <w:tc>
          <w:tcPr>
            <w:tcW w:w="6520" w:type="dxa"/>
            <w:tcBorders>
              <w:top w:val="single" w:sz="4" w:space="0" w:color="auto"/>
              <w:bottom w:val="single" w:sz="4" w:space="0" w:color="auto"/>
            </w:tcBorders>
            <w:shd w:val="clear" w:color="auto" w:fill="auto"/>
            <w:vAlign w:val="center"/>
          </w:tcPr>
          <w:p w:rsidR="00F357A9" w:rsidRDefault="00094D6D">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Kaynak Tahsisi ve Planlaması</w:t>
            </w:r>
            <w:r>
              <w:rPr>
                <w:rFonts w:ascii="Times New Roman" w:eastAsia="Times New Roman" w:hAnsi="Times New Roman" w:cs="Times New Roman"/>
                <w:sz w:val="24"/>
                <w:szCs w:val="24"/>
                <w:lang w:eastAsia="tr-TR"/>
              </w:rPr>
              <w:t xml:space="preserve">: </w:t>
            </w:r>
          </w:p>
          <w:p w:rsidR="00F357A9" w:rsidRDefault="00094D6D">
            <w:pPr>
              <w:numPr>
                <w:ilvl w:val="0"/>
                <w:numId w:val="16"/>
              </w:numPr>
              <w:tabs>
                <w:tab w:val="clear" w:pos="720"/>
                <w:tab w:val="num" w:pos="317"/>
              </w:tabs>
              <w:spacing w:after="0" w:line="240" w:lineRule="auto"/>
              <w:ind w:left="317" w:hanging="283"/>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Projeler için insan, mali ve teknik kaynakların sağlanmasını planlamak.</w:t>
            </w:r>
          </w:p>
        </w:tc>
        <w:tc>
          <w:tcPr>
            <w:tcW w:w="1276" w:type="dxa"/>
            <w:tcBorders>
              <w:top w:val="single" w:sz="4" w:space="0" w:color="auto"/>
              <w:bottom w:val="single" w:sz="4" w:space="0" w:color="auto"/>
            </w:tcBorders>
            <w:vAlign w:val="center"/>
          </w:tcPr>
          <w:p w:rsidR="00F357A9" w:rsidRDefault="00094D6D">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Planlama</w:t>
            </w:r>
          </w:p>
        </w:tc>
      </w:tr>
      <w:tr w:rsidR="00F357A9">
        <w:trPr>
          <w:cantSplit/>
          <w:trHeight w:val="1119"/>
        </w:trPr>
        <w:tc>
          <w:tcPr>
            <w:tcW w:w="5954" w:type="dxa"/>
            <w:vMerge/>
          </w:tcPr>
          <w:p w:rsidR="00F357A9" w:rsidRDefault="00F357A9">
            <w:pPr>
              <w:rPr>
                <w:sz w:val="20"/>
                <w:szCs w:val="20"/>
              </w:rPr>
            </w:pPr>
          </w:p>
        </w:tc>
        <w:tc>
          <w:tcPr>
            <w:tcW w:w="567" w:type="dxa"/>
            <w:tcBorders>
              <w:top w:val="single" w:sz="4" w:space="0" w:color="auto"/>
              <w:bottom w:val="single" w:sz="4" w:space="0" w:color="auto"/>
            </w:tcBorders>
            <w:vAlign w:val="center"/>
          </w:tcPr>
          <w:p w:rsidR="00F357A9" w:rsidRDefault="00094D6D">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5</w:t>
            </w:r>
          </w:p>
        </w:tc>
        <w:tc>
          <w:tcPr>
            <w:tcW w:w="6520" w:type="dxa"/>
            <w:tcBorders>
              <w:top w:val="single" w:sz="4" w:space="0" w:color="auto"/>
              <w:bottom w:val="single" w:sz="4" w:space="0" w:color="auto"/>
            </w:tcBorders>
            <w:shd w:val="clear" w:color="auto" w:fill="auto"/>
            <w:vAlign w:val="center"/>
          </w:tcPr>
          <w:p w:rsidR="00F357A9" w:rsidRDefault="00094D6D">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Eğitim Programlarının Düzenlenmesi</w:t>
            </w:r>
            <w:r>
              <w:rPr>
                <w:rFonts w:ascii="Times New Roman" w:eastAsia="Times New Roman" w:hAnsi="Times New Roman" w:cs="Times New Roman"/>
                <w:sz w:val="24"/>
                <w:szCs w:val="24"/>
                <w:lang w:eastAsia="tr-TR"/>
              </w:rPr>
              <w:t xml:space="preserve">: </w:t>
            </w:r>
          </w:p>
          <w:p w:rsidR="00F357A9" w:rsidRDefault="00094D6D">
            <w:pPr>
              <w:pStyle w:val="ListeParagraf"/>
              <w:numPr>
                <w:ilvl w:val="0"/>
                <w:numId w:val="32"/>
              </w:numPr>
              <w:spacing w:after="0" w:line="240" w:lineRule="auto"/>
              <w:ind w:left="317" w:hanging="283"/>
              <w:rPr>
                <w:rFonts w:ascii="Times New Roman" w:eastAsia="Times New Roman" w:hAnsi="Times New Roman" w:cs="Times New Roman"/>
                <w:b/>
                <w:bCs/>
                <w:sz w:val="24"/>
                <w:szCs w:val="24"/>
                <w:lang w:eastAsia="tr-TR"/>
              </w:rPr>
            </w:pPr>
            <w:r>
              <w:rPr>
                <w:rFonts w:ascii="Times New Roman" w:eastAsia="Times New Roman" w:hAnsi="Times New Roman" w:cs="Times New Roman"/>
                <w:sz w:val="24"/>
                <w:szCs w:val="24"/>
                <w:lang w:eastAsia="tr-TR"/>
              </w:rPr>
              <w:t>Toplumun mesleki ve kariyer gelişimini destekleyen eğitim programlarını tasarlamak.</w:t>
            </w:r>
          </w:p>
        </w:tc>
        <w:tc>
          <w:tcPr>
            <w:tcW w:w="1276" w:type="dxa"/>
            <w:tcBorders>
              <w:top w:val="single" w:sz="4" w:space="0" w:color="auto"/>
              <w:bottom w:val="single" w:sz="4" w:space="0" w:color="auto"/>
            </w:tcBorders>
            <w:vAlign w:val="center"/>
          </w:tcPr>
          <w:p w:rsidR="00F357A9" w:rsidRDefault="00094D6D">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Planlama</w:t>
            </w:r>
          </w:p>
        </w:tc>
      </w:tr>
      <w:tr w:rsidR="00F357A9">
        <w:trPr>
          <w:cantSplit/>
          <w:trHeight w:val="1198"/>
        </w:trPr>
        <w:tc>
          <w:tcPr>
            <w:tcW w:w="5954" w:type="dxa"/>
            <w:vMerge/>
          </w:tcPr>
          <w:p w:rsidR="00F357A9" w:rsidRDefault="00F357A9">
            <w:pPr>
              <w:rPr>
                <w:sz w:val="20"/>
                <w:szCs w:val="20"/>
              </w:rPr>
            </w:pPr>
          </w:p>
        </w:tc>
        <w:tc>
          <w:tcPr>
            <w:tcW w:w="567" w:type="dxa"/>
            <w:tcBorders>
              <w:top w:val="single" w:sz="4" w:space="0" w:color="auto"/>
              <w:bottom w:val="single" w:sz="4" w:space="0" w:color="auto"/>
            </w:tcBorders>
            <w:vAlign w:val="center"/>
          </w:tcPr>
          <w:p w:rsidR="00F357A9" w:rsidRDefault="00094D6D">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6</w:t>
            </w:r>
          </w:p>
        </w:tc>
        <w:tc>
          <w:tcPr>
            <w:tcW w:w="6520" w:type="dxa"/>
            <w:tcBorders>
              <w:top w:val="single" w:sz="4" w:space="0" w:color="auto"/>
              <w:bottom w:val="single" w:sz="4" w:space="0" w:color="auto"/>
            </w:tcBorders>
            <w:shd w:val="clear" w:color="auto" w:fill="auto"/>
            <w:vAlign w:val="center"/>
          </w:tcPr>
          <w:p w:rsidR="00F357A9" w:rsidRDefault="00094D6D">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Gönüllülük Programları</w:t>
            </w:r>
            <w:r>
              <w:rPr>
                <w:rFonts w:ascii="Times New Roman" w:eastAsia="Times New Roman" w:hAnsi="Times New Roman" w:cs="Times New Roman"/>
                <w:sz w:val="24"/>
                <w:szCs w:val="24"/>
                <w:lang w:eastAsia="tr-TR"/>
              </w:rPr>
              <w:t xml:space="preserve">: </w:t>
            </w:r>
          </w:p>
          <w:p w:rsidR="00F357A9" w:rsidRDefault="00094D6D">
            <w:pPr>
              <w:numPr>
                <w:ilvl w:val="0"/>
                <w:numId w:val="17"/>
              </w:numPr>
              <w:tabs>
                <w:tab w:val="clear" w:pos="720"/>
                <w:tab w:val="num" w:pos="317"/>
              </w:tabs>
              <w:spacing w:after="0" w:line="240" w:lineRule="auto"/>
              <w:ind w:left="317" w:hanging="283"/>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Öğrenciler ve akademik personelin sosyal sorumluluk projelerine katılımını sağlamak.</w:t>
            </w:r>
          </w:p>
        </w:tc>
        <w:tc>
          <w:tcPr>
            <w:tcW w:w="1276" w:type="dxa"/>
            <w:tcBorders>
              <w:top w:val="single" w:sz="4" w:space="0" w:color="auto"/>
              <w:bottom w:val="single" w:sz="4" w:space="0" w:color="auto"/>
            </w:tcBorders>
            <w:vAlign w:val="center"/>
          </w:tcPr>
          <w:p w:rsidR="00F357A9" w:rsidRDefault="00094D6D">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Uygulama </w:t>
            </w:r>
          </w:p>
        </w:tc>
      </w:tr>
      <w:tr w:rsidR="00F357A9">
        <w:trPr>
          <w:cantSplit/>
          <w:trHeight w:val="1109"/>
        </w:trPr>
        <w:tc>
          <w:tcPr>
            <w:tcW w:w="5954" w:type="dxa"/>
            <w:vMerge/>
          </w:tcPr>
          <w:p w:rsidR="00F357A9" w:rsidRDefault="00F357A9">
            <w:pPr>
              <w:spacing w:after="0"/>
              <w:rPr>
                <w:sz w:val="20"/>
                <w:szCs w:val="20"/>
              </w:rPr>
            </w:pPr>
          </w:p>
        </w:tc>
        <w:tc>
          <w:tcPr>
            <w:tcW w:w="567" w:type="dxa"/>
            <w:tcBorders>
              <w:top w:val="single" w:sz="4" w:space="0" w:color="auto"/>
              <w:bottom w:val="single" w:sz="4" w:space="0" w:color="auto"/>
            </w:tcBorders>
            <w:vAlign w:val="center"/>
          </w:tcPr>
          <w:p w:rsidR="00F357A9" w:rsidRDefault="00094D6D">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7</w:t>
            </w:r>
          </w:p>
        </w:tc>
        <w:tc>
          <w:tcPr>
            <w:tcW w:w="6520" w:type="dxa"/>
            <w:tcBorders>
              <w:top w:val="single" w:sz="4" w:space="0" w:color="auto"/>
              <w:bottom w:val="single" w:sz="4" w:space="0" w:color="auto"/>
            </w:tcBorders>
            <w:shd w:val="clear" w:color="auto" w:fill="auto"/>
            <w:vAlign w:val="center"/>
          </w:tcPr>
          <w:p w:rsidR="00F357A9" w:rsidRDefault="00094D6D">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Sosyal Destek Hizmetlerinin Sunulması</w:t>
            </w:r>
            <w:r>
              <w:rPr>
                <w:rFonts w:ascii="Times New Roman" w:eastAsia="Times New Roman" w:hAnsi="Times New Roman" w:cs="Times New Roman"/>
                <w:sz w:val="24"/>
                <w:szCs w:val="24"/>
                <w:lang w:eastAsia="tr-TR"/>
              </w:rPr>
              <w:t xml:space="preserve">: </w:t>
            </w:r>
          </w:p>
          <w:p w:rsidR="00F357A9" w:rsidRDefault="00094D6D">
            <w:pPr>
              <w:pStyle w:val="ListeParagraf"/>
              <w:spacing w:after="0" w:line="240" w:lineRule="auto"/>
              <w:ind w:left="175"/>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Dezavantajlı gruplara yönelik erişilebilirlik ve sosyal entegrasyon projelerini yürütmek</w:t>
            </w:r>
          </w:p>
        </w:tc>
        <w:tc>
          <w:tcPr>
            <w:tcW w:w="1276" w:type="dxa"/>
            <w:tcBorders>
              <w:top w:val="single" w:sz="4" w:space="0" w:color="auto"/>
              <w:bottom w:val="single" w:sz="4" w:space="0" w:color="auto"/>
            </w:tcBorders>
            <w:vAlign w:val="center"/>
          </w:tcPr>
          <w:p w:rsidR="00F357A9" w:rsidRDefault="00094D6D">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Uygulama</w:t>
            </w:r>
          </w:p>
        </w:tc>
      </w:tr>
      <w:tr w:rsidR="00F357A9">
        <w:trPr>
          <w:cantSplit/>
          <w:trHeight w:val="1109"/>
        </w:trPr>
        <w:tc>
          <w:tcPr>
            <w:tcW w:w="5954" w:type="dxa"/>
            <w:vMerge/>
          </w:tcPr>
          <w:p w:rsidR="00F357A9" w:rsidRDefault="00F357A9">
            <w:pPr>
              <w:spacing w:after="0"/>
              <w:rPr>
                <w:sz w:val="20"/>
                <w:szCs w:val="20"/>
              </w:rPr>
            </w:pPr>
          </w:p>
        </w:tc>
        <w:tc>
          <w:tcPr>
            <w:tcW w:w="567" w:type="dxa"/>
            <w:tcBorders>
              <w:top w:val="single" w:sz="4" w:space="0" w:color="auto"/>
              <w:bottom w:val="single" w:sz="4" w:space="0" w:color="auto"/>
            </w:tcBorders>
            <w:vAlign w:val="center"/>
          </w:tcPr>
          <w:p w:rsidR="00F357A9" w:rsidRDefault="00094D6D">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8</w:t>
            </w:r>
          </w:p>
        </w:tc>
        <w:tc>
          <w:tcPr>
            <w:tcW w:w="6520" w:type="dxa"/>
            <w:tcBorders>
              <w:top w:val="single" w:sz="4" w:space="0" w:color="auto"/>
              <w:bottom w:val="single" w:sz="4" w:space="0" w:color="auto"/>
            </w:tcBorders>
            <w:shd w:val="clear" w:color="auto" w:fill="auto"/>
            <w:vAlign w:val="center"/>
          </w:tcPr>
          <w:p w:rsidR="00F357A9" w:rsidRDefault="00094D6D">
            <w:pPr>
              <w:spacing w:before="100" w:beforeAutospacing="1"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Sürdürülebilirlik ve Çevre Projeleri</w:t>
            </w:r>
            <w:r>
              <w:rPr>
                <w:rFonts w:ascii="Times New Roman" w:eastAsia="Times New Roman" w:hAnsi="Times New Roman" w:cs="Times New Roman"/>
                <w:sz w:val="24"/>
                <w:szCs w:val="24"/>
                <w:lang w:eastAsia="tr-TR"/>
              </w:rPr>
              <w:t xml:space="preserve">: </w:t>
            </w:r>
          </w:p>
          <w:p w:rsidR="00F357A9" w:rsidRDefault="00094D6D">
            <w:pPr>
              <w:pStyle w:val="ListeParagraf"/>
              <w:numPr>
                <w:ilvl w:val="0"/>
                <w:numId w:val="32"/>
              </w:numPr>
              <w:spacing w:after="0" w:line="240" w:lineRule="auto"/>
              <w:ind w:left="175" w:hanging="141"/>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 Yeşil kampüs, sıfır atık gibi çevreye duyarlı projeleri uygulamak.</w:t>
            </w:r>
          </w:p>
        </w:tc>
        <w:tc>
          <w:tcPr>
            <w:tcW w:w="1276" w:type="dxa"/>
            <w:tcBorders>
              <w:top w:val="single" w:sz="4" w:space="0" w:color="auto"/>
              <w:bottom w:val="single" w:sz="4" w:space="0" w:color="auto"/>
            </w:tcBorders>
            <w:vAlign w:val="center"/>
          </w:tcPr>
          <w:p w:rsidR="00F357A9" w:rsidRDefault="00094D6D">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Uygulama </w:t>
            </w:r>
          </w:p>
        </w:tc>
      </w:tr>
      <w:tr w:rsidR="00F357A9">
        <w:trPr>
          <w:cantSplit/>
          <w:trHeight w:val="1034"/>
        </w:trPr>
        <w:tc>
          <w:tcPr>
            <w:tcW w:w="5954" w:type="dxa"/>
            <w:vMerge/>
          </w:tcPr>
          <w:p w:rsidR="00F357A9" w:rsidRDefault="00F357A9">
            <w:pPr>
              <w:spacing w:after="0"/>
              <w:rPr>
                <w:sz w:val="20"/>
                <w:szCs w:val="20"/>
              </w:rPr>
            </w:pPr>
          </w:p>
        </w:tc>
        <w:tc>
          <w:tcPr>
            <w:tcW w:w="567" w:type="dxa"/>
            <w:tcBorders>
              <w:top w:val="single" w:sz="4" w:space="0" w:color="auto"/>
              <w:bottom w:val="single" w:sz="4" w:space="0" w:color="auto"/>
            </w:tcBorders>
            <w:vAlign w:val="center"/>
          </w:tcPr>
          <w:p w:rsidR="00F357A9" w:rsidRDefault="00094D6D">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9</w:t>
            </w:r>
          </w:p>
        </w:tc>
        <w:tc>
          <w:tcPr>
            <w:tcW w:w="6520" w:type="dxa"/>
            <w:tcBorders>
              <w:top w:val="single" w:sz="4" w:space="0" w:color="auto"/>
              <w:bottom w:val="single" w:sz="4" w:space="0" w:color="auto"/>
            </w:tcBorders>
            <w:shd w:val="clear" w:color="auto" w:fill="auto"/>
            <w:vAlign w:val="center"/>
          </w:tcPr>
          <w:p w:rsidR="00F357A9" w:rsidRDefault="00094D6D">
            <w:pPr>
              <w:spacing w:before="100" w:beforeAutospacing="1"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Proje ve Eğitim Faaliyetlerinin Uygulanması</w:t>
            </w:r>
            <w:r>
              <w:rPr>
                <w:rFonts w:ascii="Times New Roman" w:eastAsia="Times New Roman" w:hAnsi="Times New Roman" w:cs="Times New Roman"/>
                <w:sz w:val="24"/>
                <w:szCs w:val="24"/>
                <w:lang w:eastAsia="tr-TR"/>
              </w:rPr>
              <w:t xml:space="preserve">: </w:t>
            </w:r>
          </w:p>
          <w:p w:rsidR="00F357A9" w:rsidRDefault="00094D6D">
            <w:pPr>
              <w:pStyle w:val="ListeParagraf"/>
              <w:numPr>
                <w:ilvl w:val="0"/>
                <w:numId w:val="32"/>
              </w:numPr>
              <w:spacing w:after="0" w:line="240" w:lineRule="auto"/>
              <w:ind w:left="175" w:hanging="175"/>
              <w:rPr>
                <w:rFonts w:ascii="Times New Roman" w:eastAsia="Verdana" w:hAnsi="Times New Roman" w:cs="Times New Roman"/>
                <w:sz w:val="24"/>
                <w:szCs w:val="24"/>
                <w:lang w:eastAsia="tr-TR"/>
              </w:rPr>
            </w:pPr>
            <w:r>
              <w:rPr>
                <w:rFonts w:ascii="Times New Roman" w:eastAsia="Times New Roman" w:hAnsi="Times New Roman" w:cs="Times New Roman"/>
                <w:sz w:val="24"/>
                <w:szCs w:val="24"/>
                <w:lang w:eastAsia="tr-TR"/>
              </w:rPr>
              <w:t>Tasarlanan projelerin ve eğitim programlarının hayata geçirilmesi.</w:t>
            </w:r>
          </w:p>
        </w:tc>
        <w:tc>
          <w:tcPr>
            <w:tcW w:w="1276" w:type="dxa"/>
            <w:tcBorders>
              <w:top w:val="single" w:sz="4" w:space="0" w:color="auto"/>
              <w:bottom w:val="single" w:sz="4" w:space="0" w:color="auto"/>
            </w:tcBorders>
            <w:vAlign w:val="center"/>
          </w:tcPr>
          <w:p w:rsidR="00F357A9" w:rsidRDefault="00094D6D">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Uygulama </w:t>
            </w:r>
          </w:p>
        </w:tc>
      </w:tr>
      <w:tr w:rsidR="00F357A9">
        <w:trPr>
          <w:cantSplit/>
          <w:trHeight w:val="1134"/>
        </w:trPr>
        <w:tc>
          <w:tcPr>
            <w:tcW w:w="5954" w:type="dxa"/>
            <w:vMerge/>
          </w:tcPr>
          <w:p w:rsidR="00F357A9" w:rsidRDefault="00F357A9">
            <w:pPr>
              <w:spacing w:after="0"/>
              <w:rPr>
                <w:sz w:val="20"/>
                <w:szCs w:val="20"/>
              </w:rPr>
            </w:pPr>
          </w:p>
        </w:tc>
        <w:tc>
          <w:tcPr>
            <w:tcW w:w="567" w:type="dxa"/>
            <w:tcBorders>
              <w:top w:val="single" w:sz="4" w:space="0" w:color="auto"/>
              <w:bottom w:val="single" w:sz="4" w:space="0" w:color="auto"/>
            </w:tcBorders>
            <w:vAlign w:val="center"/>
          </w:tcPr>
          <w:p w:rsidR="00F357A9" w:rsidRDefault="00094D6D">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10</w:t>
            </w:r>
          </w:p>
        </w:tc>
        <w:tc>
          <w:tcPr>
            <w:tcW w:w="6520" w:type="dxa"/>
            <w:tcBorders>
              <w:top w:val="single" w:sz="4" w:space="0" w:color="auto"/>
              <w:bottom w:val="single" w:sz="4" w:space="0" w:color="auto"/>
            </w:tcBorders>
            <w:shd w:val="clear" w:color="auto" w:fill="auto"/>
            <w:vAlign w:val="center"/>
          </w:tcPr>
          <w:p w:rsidR="00F357A9" w:rsidRDefault="00094D6D">
            <w:pPr>
              <w:spacing w:before="100" w:beforeAutospacing="1"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Proje Takibi ve İzleme</w:t>
            </w:r>
            <w:r>
              <w:rPr>
                <w:rFonts w:ascii="Times New Roman" w:eastAsia="Times New Roman" w:hAnsi="Times New Roman" w:cs="Times New Roman"/>
                <w:sz w:val="24"/>
                <w:szCs w:val="24"/>
                <w:lang w:eastAsia="tr-TR"/>
              </w:rPr>
              <w:t xml:space="preserve">: </w:t>
            </w:r>
          </w:p>
          <w:p w:rsidR="00F357A9" w:rsidRDefault="00094D6D">
            <w:pPr>
              <w:pStyle w:val="ListeParagraf"/>
              <w:numPr>
                <w:ilvl w:val="0"/>
                <w:numId w:val="32"/>
              </w:numPr>
              <w:spacing w:after="0" w:line="240" w:lineRule="auto"/>
              <w:ind w:left="317" w:hanging="283"/>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Faaliyetlerin düzenli olarak izlenmesi, ilerleyişin kontrol edilmesi.</w:t>
            </w:r>
          </w:p>
        </w:tc>
        <w:tc>
          <w:tcPr>
            <w:tcW w:w="1276" w:type="dxa"/>
            <w:tcBorders>
              <w:top w:val="single" w:sz="4" w:space="0" w:color="auto"/>
              <w:bottom w:val="single" w:sz="4" w:space="0" w:color="auto"/>
            </w:tcBorders>
            <w:vAlign w:val="center"/>
          </w:tcPr>
          <w:p w:rsidR="00F357A9" w:rsidRDefault="00094D6D">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Kontrol </w:t>
            </w:r>
          </w:p>
        </w:tc>
      </w:tr>
      <w:tr w:rsidR="00F357A9">
        <w:trPr>
          <w:cantSplit/>
          <w:trHeight w:val="1108"/>
        </w:trPr>
        <w:tc>
          <w:tcPr>
            <w:tcW w:w="5954" w:type="dxa"/>
            <w:vMerge/>
          </w:tcPr>
          <w:p w:rsidR="00F357A9" w:rsidRDefault="00F357A9">
            <w:pPr>
              <w:spacing w:after="0"/>
              <w:rPr>
                <w:sz w:val="20"/>
                <w:szCs w:val="20"/>
              </w:rPr>
            </w:pPr>
          </w:p>
        </w:tc>
        <w:tc>
          <w:tcPr>
            <w:tcW w:w="567" w:type="dxa"/>
            <w:tcBorders>
              <w:top w:val="single" w:sz="4" w:space="0" w:color="auto"/>
              <w:bottom w:val="single" w:sz="4" w:space="0" w:color="auto"/>
            </w:tcBorders>
            <w:vAlign w:val="center"/>
          </w:tcPr>
          <w:p w:rsidR="00F357A9" w:rsidRDefault="00094D6D">
            <w:pPr>
              <w:spacing w:after="0" w:line="240" w:lineRule="auto"/>
              <w:jc w:val="center"/>
              <w:rPr>
                <w:rFonts w:ascii="Times New Roman" w:eastAsia="Verdana" w:hAnsi="Times New Roman" w:cs="Times New Roman"/>
                <w:b/>
                <w:sz w:val="24"/>
                <w:szCs w:val="24"/>
                <w:lang w:eastAsia="tr-TR"/>
              </w:rPr>
            </w:pPr>
            <w:r>
              <w:rPr>
                <w:noProof/>
                <w:lang w:eastAsia="tr-TR"/>
              </w:rPr>
              <mc:AlternateContent>
                <mc:Choice Requires="wps">
                  <w:drawing>
                    <wp:anchor distT="0" distB="0" distL="114300" distR="114300" simplePos="0" relativeHeight="251856896" behindDoc="0" locked="0" layoutInCell="1" hidden="0" allowOverlap="1">
                      <wp:simplePos x="0" y="0"/>
                      <wp:positionH relativeFrom="column">
                        <wp:posOffset>-3422650</wp:posOffset>
                      </wp:positionH>
                      <wp:positionV relativeFrom="paragraph">
                        <wp:posOffset>-2263775</wp:posOffset>
                      </wp:positionV>
                      <wp:extent cx="2988310" cy="422910"/>
                      <wp:effectExtent l="0" t="0" r="21590" b="15240"/>
                      <wp:wrapNone/>
                      <wp:docPr id="10" name="Dikdörtgen 10"/>
                      <wp:cNvGraphicFramePr/>
                      <a:graphic xmlns:a="http://schemas.openxmlformats.org/drawingml/2006/main">
                        <a:graphicData uri="http://schemas.microsoft.com/office/word/2010/wordprocessingShape">
                          <wps:wsp>
                            <wps:cNvSpPr/>
                            <wps:spPr>
                              <a:xfrm>
                                <a:off x="0" y="0"/>
                                <a:ext cx="2988310" cy="42291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357A9" w:rsidRDefault="00094D6D">
                                  <w:pPr>
                                    <w:jc w:val="center"/>
                                    <w:textDirection w:val="btLr"/>
                                    <w:rPr>
                                      <w:rFonts w:ascii="Times New Roman" w:hAnsi="Times New Roman" w:cs="Times New Roman"/>
                                    </w:rPr>
                                  </w:pPr>
                                  <w:r>
                                    <w:rPr>
                                      <w:rFonts w:ascii="Times New Roman" w:eastAsia="Verdana" w:hAnsi="Times New Roman" w:cs="Times New Roman"/>
                                      <w:bCs/>
                                      <w:lang w:eastAsia="tr-TR"/>
                                    </w:rPr>
                                    <w:t>Sürdürülebilirlik ve Çevre Projeleri</w:t>
                                  </w:r>
                                  <w:r>
                                    <w:rPr>
                                      <w:rFonts w:ascii="Times New Roman" w:eastAsia="Verdana" w:hAnsi="Times New Roman" w:cs="Times New Roman"/>
                                      <w:b/>
                                      <w:bCs/>
                                      <w:lang w:eastAsia="tr-TR"/>
                                    </w:rPr>
                                    <w:t xml:space="preserve"> </w:t>
                                  </w:r>
                                  <w:r>
                                    <w:rPr>
                                      <w:rFonts w:ascii="Times New Roman" w:hAnsi="Times New Roman" w:cs="Times New Roman"/>
                                    </w:rPr>
                                    <w:t>(8)</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10" o:spid="_x0000_s1040" style="position:absolute;left:0;text-align:left;margin-left:-269.5pt;margin-top:-178.25pt;width:235.3pt;height:33.3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" fillcolor="window" strokecolor="#5b9bd5" strokeweight="1pt">
                      <v:stroke startarrowwidth="narrow" startarrowlength="short" endarrowwidth="narrow" endarrowlength="short"/>
                      <v:textbox inset="2.53958mm,2.53958mm,2.53958mm,2.53958mm">
                        <w:txbxContent>
                          <w:p>
                            <w:pPr>
                              <w:jc w:val="center"/>
                              <w:textDirection w:val="btLr"/>
                              <w:rPr>
                                <w:rFonts w:ascii="Times New Roman" w:hAnsi="Times New Roman" w:cs="Times New Roman"/>
                              </w:rPr>
                            </w:pPr>
                            <w:r>
                              <w:rPr>
                                <w:rFonts w:ascii="Times New Roman" w:eastAsia="Verdana" w:hAnsi="Times New Roman" w:cs="Times New Roman"/>
                                <w:bCs/>
                                <w:lang w:eastAsia="tr-TR"/>
                              </w:rPr>
                              <w:t>Sürdürülebilirlik ve Çevre Projeleri</w:t>
                            </w:r>
                            <w:r>
                              <w:rPr>
                                <w:rFonts w:ascii="Times New Roman" w:eastAsia="Verdana" w:hAnsi="Times New Roman" w:cs="Times New Roman"/>
                                <w:b/>
                                <w:bCs/>
                                <w:lang w:eastAsia="tr-TR"/>
                              </w:rPr>
                              <w:t xml:space="preserve"> </w:t>
                            </w:r>
                            <w:r>
                              <w:rPr>
                                <w:rFonts w:ascii="Times New Roman" w:hAnsi="Times New Roman" w:cs="Times New Roman"/>
                              </w:rPr>
                              <w:t>(8)</w:t>
                            </w:r>
                          </w:p>
                        </w:txbxContent>
                      </v:textbox>
                    </v:rect>
                  </w:pict>
                </mc:Fallback>
              </mc:AlternateContent>
            </w:r>
            <w:r>
              <w:rPr>
                <w:rFonts w:ascii="Times New Roman" w:eastAsia="Verdana" w:hAnsi="Times New Roman" w:cs="Times New Roman"/>
                <w:b/>
                <w:sz w:val="24"/>
                <w:szCs w:val="24"/>
                <w:lang w:eastAsia="tr-TR"/>
              </w:rPr>
              <w:t>11</w:t>
            </w:r>
          </w:p>
        </w:tc>
        <w:tc>
          <w:tcPr>
            <w:tcW w:w="6520" w:type="dxa"/>
            <w:tcBorders>
              <w:top w:val="single" w:sz="4" w:space="0" w:color="auto"/>
              <w:bottom w:val="single" w:sz="4" w:space="0" w:color="auto"/>
            </w:tcBorders>
            <w:shd w:val="clear" w:color="auto" w:fill="auto"/>
            <w:vAlign w:val="center"/>
          </w:tcPr>
          <w:p w:rsidR="00F357A9" w:rsidRDefault="00094D6D">
            <w:pPr>
              <w:spacing w:before="100" w:beforeAutospacing="1"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Performans Değerlendirmesi</w:t>
            </w:r>
            <w:r>
              <w:rPr>
                <w:rFonts w:ascii="Times New Roman" w:eastAsia="Times New Roman" w:hAnsi="Times New Roman" w:cs="Times New Roman"/>
                <w:sz w:val="24"/>
                <w:szCs w:val="24"/>
                <w:lang w:eastAsia="tr-TR"/>
              </w:rPr>
              <w:t xml:space="preserve">: </w:t>
            </w:r>
          </w:p>
          <w:p w:rsidR="00F357A9" w:rsidRDefault="00094D6D">
            <w:pPr>
              <w:numPr>
                <w:ilvl w:val="0"/>
                <w:numId w:val="18"/>
              </w:numPr>
              <w:tabs>
                <w:tab w:val="clear" w:pos="720"/>
                <w:tab w:val="num" w:pos="317"/>
              </w:tabs>
              <w:spacing w:after="0" w:line="240" w:lineRule="auto"/>
              <w:ind w:left="317" w:hanging="283"/>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Katılımcı sayısı, geri bildirimler, memnuniyet oranları ve diğer performans göstergelerini izlemek.</w:t>
            </w:r>
          </w:p>
        </w:tc>
        <w:tc>
          <w:tcPr>
            <w:tcW w:w="1276" w:type="dxa"/>
            <w:tcBorders>
              <w:top w:val="single" w:sz="4" w:space="0" w:color="auto"/>
              <w:bottom w:val="single" w:sz="4" w:space="0" w:color="auto"/>
            </w:tcBorders>
            <w:vAlign w:val="center"/>
          </w:tcPr>
          <w:p w:rsidR="00F357A9" w:rsidRDefault="00094D6D">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Kontrol</w:t>
            </w:r>
          </w:p>
        </w:tc>
      </w:tr>
      <w:tr w:rsidR="00F357A9">
        <w:trPr>
          <w:cantSplit/>
          <w:trHeight w:val="494"/>
        </w:trPr>
        <w:tc>
          <w:tcPr>
            <w:tcW w:w="5954" w:type="dxa"/>
            <w:vMerge/>
          </w:tcPr>
          <w:p w:rsidR="00F357A9" w:rsidRDefault="00F357A9">
            <w:pPr>
              <w:spacing w:after="0"/>
              <w:rPr>
                <w:sz w:val="20"/>
                <w:szCs w:val="20"/>
              </w:rPr>
            </w:pPr>
          </w:p>
        </w:tc>
        <w:tc>
          <w:tcPr>
            <w:tcW w:w="567" w:type="dxa"/>
            <w:tcBorders>
              <w:top w:val="single" w:sz="4" w:space="0" w:color="auto"/>
              <w:bottom w:val="single" w:sz="4" w:space="0" w:color="auto"/>
            </w:tcBorders>
            <w:vAlign w:val="center"/>
          </w:tcPr>
          <w:p w:rsidR="00F357A9" w:rsidRDefault="00094D6D">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12</w:t>
            </w:r>
          </w:p>
        </w:tc>
        <w:tc>
          <w:tcPr>
            <w:tcW w:w="6520" w:type="dxa"/>
            <w:tcBorders>
              <w:top w:val="single" w:sz="4" w:space="0" w:color="auto"/>
              <w:bottom w:val="single" w:sz="4" w:space="0" w:color="auto"/>
            </w:tcBorders>
            <w:shd w:val="clear" w:color="auto" w:fill="auto"/>
            <w:vAlign w:val="center"/>
          </w:tcPr>
          <w:p w:rsidR="00F357A9" w:rsidRDefault="00094D6D">
            <w:pPr>
              <w:spacing w:before="240"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Raporlama ve Gözden Geçirme</w:t>
            </w:r>
            <w:r>
              <w:rPr>
                <w:rFonts w:ascii="Times New Roman" w:eastAsia="Times New Roman" w:hAnsi="Times New Roman" w:cs="Times New Roman"/>
                <w:sz w:val="24"/>
                <w:szCs w:val="24"/>
                <w:lang w:eastAsia="tr-TR"/>
              </w:rPr>
              <w:t xml:space="preserve">: </w:t>
            </w:r>
          </w:p>
          <w:p w:rsidR="00F357A9" w:rsidRDefault="00094D6D">
            <w:pPr>
              <w:pStyle w:val="ListeParagraf"/>
              <w:numPr>
                <w:ilvl w:val="0"/>
                <w:numId w:val="32"/>
              </w:numPr>
              <w:spacing w:after="0" w:line="240" w:lineRule="auto"/>
              <w:ind w:left="317" w:hanging="283"/>
              <w:rPr>
                <w:rFonts w:ascii="Times New Roman" w:eastAsia="Times New Roman" w:hAnsi="Times New Roman" w:cs="Times New Roman"/>
                <w:b/>
                <w:bCs/>
                <w:sz w:val="24"/>
                <w:szCs w:val="24"/>
                <w:lang w:eastAsia="tr-TR"/>
              </w:rPr>
            </w:pPr>
            <w:r>
              <w:rPr>
                <w:rFonts w:ascii="Times New Roman" w:eastAsia="Times New Roman" w:hAnsi="Times New Roman" w:cs="Times New Roman"/>
                <w:sz w:val="24"/>
                <w:szCs w:val="24"/>
                <w:lang w:eastAsia="tr-TR"/>
              </w:rPr>
              <w:t>Düzenli raporlar hazırlayarak projelerin ve faaliyetlerin genel değerlendirmesini yapmak</w:t>
            </w:r>
          </w:p>
          <w:p w:rsidR="00F357A9" w:rsidRDefault="00F357A9">
            <w:pPr>
              <w:pStyle w:val="ListeParagraf"/>
              <w:spacing w:after="0" w:line="240" w:lineRule="auto"/>
              <w:ind w:left="317"/>
              <w:rPr>
                <w:rFonts w:ascii="Times New Roman" w:eastAsia="Times New Roman" w:hAnsi="Times New Roman" w:cs="Times New Roman"/>
                <w:b/>
                <w:bCs/>
                <w:sz w:val="24"/>
                <w:szCs w:val="24"/>
                <w:lang w:eastAsia="tr-TR"/>
              </w:rPr>
            </w:pPr>
          </w:p>
        </w:tc>
        <w:tc>
          <w:tcPr>
            <w:tcW w:w="1276" w:type="dxa"/>
            <w:tcBorders>
              <w:top w:val="single" w:sz="4" w:space="0" w:color="auto"/>
              <w:bottom w:val="single" w:sz="4" w:space="0" w:color="auto"/>
            </w:tcBorders>
            <w:vAlign w:val="center"/>
          </w:tcPr>
          <w:p w:rsidR="00F357A9" w:rsidRDefault="00094D6D">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Kontrol</w:t>
            </w:r>
          </w:p>
        </w:tc>
      </w:tr>
      <w:tr w:rsidR="00F357A9">
        <w:trPr>
          <w:cantSplit/>
          <w:trHeight w:val="1543"/>
        </w:trPr>
        <w:tc>
          <w:tcPr>
            <w:tcW w:w="5954" w:type="dxa"/>
            <w:vMerge/>
          </w:tcPr>
          <w:p w:rsidR="00F357A9" w:rsidRDefault="00F357A9">
            <w:pPr>
              <w:spacing w:after="0"/>
              <w:rPr>
                <w:sz w:val="20"/>
                <w:szCs w:val="20"/>
              </w:rPr>
            </w:pPr>
          </w:p>
        </w:tc>
        <w:tc>
          <w:tcPr>
            <w:tcW w:w="567" w:type="dxa"/>
            <w:tcBorders>
              <w:top w:val="single" w:sz="4" w:space="0" w:color="auto"/>
              <w:bottom w:val="single" w:sz="4" w:space="0" w:color="auto"/>
            </w:tcBorders>
            <w:vAlign w:val="center"/>
          </w:tcPr>
          <w:p w:rsidR="00F357A9" w:rsidRDefault="00094D6D">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13</w:t>
            </w:r>
          </w:p>
        </w:tc>
        <w:tc>
          <w:tcPr>
            <w:tcW w:w="6520" w:type="dxa"/>
            <w:tcBorders>
              <w:top w:val="single" w:sz="4" w:space="0" w:color="auto"/>
              <w:bottom w:val="single" w:sz="4" w:space="0" w:color="auto"/>
            </w:tcBorders>
            <w:shd w:val="clear" w:color="auto" w:fill="auto"/>
            <w:vAlign w:val="center"/>
          </w:tcPr>
          <w:p w:rsidR="00F357A9" w:rsidRDefault="00094D6D">
            <w:pPr>
              <w:spacing w:before="100" w:beforeAutospacing="1"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İyileştirme Faaliyetleri</w:t>
            </w:r>
            <w:r>
              <w:rPr>
                <w:rFonts w:ascii="Times New Roman" w:eastAsia="Times New Roman" w:hAnsi="Times New Roman" w:cs="Times New Roman"/>
                <w:sz w:val="24"/>
                <w:szCs w:val="24"/>
                <w:lang w:eastAsia="tr-TR"/>
              </w:rPr>
              <w:t xml:space="preserve">: </w:t>
            </w:r>
          </w:p>
          <w:p w:rsidR="00F357A9" w:rsidRDefault="00094D6D">
            <w:pPr>
              <w:numPr>
                <w:ilvl w:val="0"/>
                <w:numId w:val="19"/>
              </w:numPr>
              <w:tabs>
                <w:tab w:val="clear" w:pos="720"/>
                <w:tab w:val="num" w:pos="175"/>
              </w:tabs>
              <w:spacing w:after="0" w:line="240" w:lineRule="auto"/>
              <w:ind w:left="175" w:hanging="175"/>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Süreçlerdeki eksiklikleri ve sapmaları analiz ederek gerekli düzeltici aksiyonları almak.</w:t>
            </w:r>
          </w:p>
        </w:tc>
        <w:tc>
          <w:tcPr>
            <w:tcW w:w="1276" w:type="dxa"/>
            <w:tcBorders>
              <w:top w:val="single" w:sz="4" w:space="0" w:color="auto"/>
              <w:bottom w:val="single" w:sz="4" w:space="0" w:color="auto"/>
            </w:tcBorders>
            <w:vAlign w:val="center"/>
          </w:tcPr>
          <w:p w:rsidR="00F357A9" w:rsidRDefault="00094D6D">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Önlem Alma / İyileştirme</w:t>
            </w:r>
          </w:p>
        </w:tc>
      </w:tr>
      <w:tr w:rsidR="00F357A9">
        <w:trPr>
          <w:cantSplit/>
          <w:trHeight w:val="1186"/>
        </w:trPr>
        <w:tc>
          <w:tcPr>
            <w:tcW w:w="5954" w:type="dxa"/>
            <w:vMerge/>
          </w:tcPr>
          <w:p w:rsidR="00F357A9" w:rsidRDefault="00F357A9">
            <w:pPr>
              <w:spacing w:after="0"/>
              <w:rPr>
                <w:sz w:val="20"/>
                <w:szCs w:val="20"/>
              </w:rPr>
            </w:pPr>
          </w:p>
        </w:tc>
        <w:tc>
          <w:tcPr>
            <w:tcW w:w="567" w:type="dxa"/>
            <w:tcBorders>
              <w:top w:val="single" w:sz="4" w:space="0" w:color="auto"/>
              <w:bottom w:val="single" w:sz="4" w:space="0" w:color="auto"/>
            </w:tcBorders>
            <w:vAlign w:val="center"/>
          </w:tcPr>
          <w:p w:rsidR="00F357A9" w:rsidRDefault="00094D6D">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14</w:t>
            </w:r>
          </w:p>
        </w:tc>
        <w:tc>
          <w:tcPr>
            <w:tcW w:w="6520" w:type="dxa"/>
            <w:tcBorders>
              <w:top w:val="single" w:sz="4" w:space="0" w:color="auto"/>
            </w:tcBorders>
            <w:shd w:val="clear" w:color="auto" w:fill="auto"/>
            <w:vAlign w:val="center"/>
          </w:tcPr>
          <w:p w:rsidR="00F357A9" w:rsidRDefault="00094D6D">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Geri Bildirimlere Göre Düzenlemeler</w:t>
            </w:r>
            <w:r>
              <w:rPr>
                <w:rFonts w:ascii="Times New Roman" w:eastAsia="Times New Roman" w:hAnsi="Times New Roman" w:cs="Times New Roman"/>
                <w:sz w:val="24"/>
                <w:szCs w:val="24"/>
                <w:lang w:eastAsia="tr-TR"/>
              </w:rPr>
              <w:t xml:space="preserve">: </w:t>
            </w:r>
          </w:p>
          <w:p w:rsidR="00F357A9" w:rsidRDefault="00094D6D">
            <w:pPr>
              <w:numPr>
                <w:ilvl w:val="0"/>
                <w:numId w:val="19"/>
              </w:numPr>
              <w:tabs>
                <w:tab w:val="clear" w:pos="720"/>
                <w:tab w:val="num" w:pos="317"/>
              </w:tabs>
              <w:spacing w:after="0" w:line="240" w:lineRule="auto"/>
              <w:ind w:left="317" w:hanging="283"/>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Paydaşlardan gelen geri bildirimlere göre projelerde ve faaliyetlerde iyileştirmeler yapmak.</w:t>
            </w:r>
          </w:p>
        </w:tc>
        <w:tc>
          <w:tcPr>
            <w:tcW w:w="1276" w:type="dxa"/>
            <w:tcBorders>
              <w:top w:val="single" w:sz="4" w:space="0" w:color="auto"/>
            </w:tcBorders>
            <w:vAlign w:val="center"/>
          </w:tcPr>
          <w:p w:rsidR="00F357A9" w:rsidRDefault="00094D6D">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Önlem Alma / İyileştirme</w:t>
            </w:r>
          </w:p>
        </w:tc>
      </w:tr>
      <w:tr w:rsidR="00F357A9">
        <w:trPr>
          <w:cantSplit/>
          <w:trHeight w:val="1186"/>
        </w:trPr>
        <w:tc>
          <w:tcPr>
            <w:tcW w:w="5954" w:type="dxa"/>
            <w:vMerge/>
          </w:tcPr>
          <w:p w:rsidR="00F357A9" w:rsidRDefault="00F357A9">
            <w:pPr>
              <w:spacing w:after="0"/>
              <w:rPr>
                <w:sz w:val="20"/>
                <w:szCs w:val="20"/>
              </w:rPr>
            </w:pPr>
          </w:p>
        </w:tc>
        <w:tc>
          <w:tcPr>
            <w:tcW w:w="567" w:type="dxa"/>
            <w:tcBorders>
              <w:top w:val="single" w:sz="4" w:space="0" w:color="auto"/>
              <w:bottom w:val="single" w:sz="4" w:space="0" w:color="auto"/>
            </w:tcBorders>
            <w:vAlign w:val="center"/>
          </w:tcPr>
          <w:p w:rsidR="00F357A9" w:rsidRDefault="00094D6D">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15</w:t>
            </w:r>
          </w:p>
        </w:tc>
        <w:tc>
          <w:tcPr>
            <w:tcW w:w="6520" w:type="dxa"/>
            <w:tcBorders>
              <w:top w:val="single" w:sz="4" w:space="0" w:color="auto"/>
            </w:tcBorders>
            <w:shd w:val="clear" w:color="auto" w:fill="auto"/>
            <w:vAlign w:val="center"/>
          </w:tcPr>
          <w:p w:rsidR="00F357A9" w:rsidRDefault="00094D6D">
            <w:pPr>
              <w:spacing w:after="0" w:line="240" w:lineRule="auto"/>
              <w:rPr>
                <w:rFonts w:ascii="Times New Roman" w:eastAsia="Times New Roman" w:hAnsi="Times New Roman" w:cs="Times New Roman"/>
                <w:bCs/>
                <w:sz w:val="24"/>
                <w:szCs w:val="24"/>
                <w:lang w:eastAsia="tr-TR"/>
              </w:rPr>
            </w:pPr>
            <w:r>
              <w:rPr>
                <w:rFonts w:ascii="Times New Roman" w:eastAsia="Times New Roman" w:hAnsi="Times New Roman" w:cs="Times New Roman"/>
                <w:b/>
                <w:bCs/>
                <w:sz w:val="24"/>
                <w:szCs w:val="24"/>
                <w:lang w:eastAsia="tr-TR"/>
              </w:rPr>
              <w:t xml:space="preserve">Yeniden Planlama: </w:t>
            </w:r>
          </w:p>
          <w:p w:rsidR="00F357A9" w:rsidRDefault="00094D6D">
            <w:pPr>
              <w:numPr>
                <w:ilvl w:val="0"/>
                <w:numId w:val="1"/>
              </w:numPr>
              <w:tabs>
                <w:tab w:val="clear" w:pos="720"/>
                <w:tab w:val="num" w:pos="317"/>
              </w:tabs>
              <w:spacing w:after="0" w:line="240" w:lineRule="auto"/>
              <w:ind w:left="317" w:hanging="283"/>
              <w:rPr>
                <w:rFonts w:ascii="Times New Roman" w:eastAsia="Times New Roman" w:hAnsi="Times New Roman" w:cs="Times New Roman"/>
                <w:b/>
                <w:bCs/>
                <w:sz w:val="24"/>
                <w:szCs w:val="24"/>
                <w:lang w:eastAsia="tr-TR"/>
              </w:rPr>
            </w:pPr>
            <w:r>
              <w:rPr>
                <w:rFonts w:ascii="Times New Roman" w:eastAsia="Times New Roman" w:hAnsi="Times New Roman" w:cs="Times New Roman"/>
                <w:bCs/>
                <w:sz w:val="24"/>
                <w:szCs w:val="24"/>
                <w:lang w:eastAsia="tr-TR"/>
              </w:rPr>
              <w:t>Eksik kalan veya iyileştirilmesi gereken projeleri yeniden planlamak ve döngüyü baştan başlatmak.</w:t>
            </w:r>
          </w:p>
        </w:tc>
        <w:tc>
          <w:tcPr>
            <w:tcW w:w="1276" w:type="dxa"/>
            <w:tcBorders>
              <w:top w:val="single" w:sz="4" w:space="0" w:color="auto"/>
            </w:tcBorders>
            <w:vAlign w:val="center"/>
          </w:tcPr>
          <w:p w:rsidR="00F357A9" w:rsidRDefault="00094D6D">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Önlem Alma / İyileştirme</w:t>
            </w:r>
          </w:p>
        </w:tc>
      </w:tr>
    </w:tbl>
    <w:p w:rsidR="00F357A9" w:rsidRDefault="00F357A9"/>
    <w:p w:rsidR="00F357A9" w:rsidRDefault="00094D6D">
      <w:r>
        <w:br w:type="page"/>
      </w:r>
    </w:p>
    <w:tbl>
      <w:tblPr>
        <w:tblStyle w:val="TabloKlavuzu"/>
        <w:tblW w:w="14312" w:type="dxa"/>
        <w:tblLook w:val="04A0" w:firstRow="1" w:lastRow="0" w:firstColumn="1" w:lastColumn="0" w:noHBand="0" w:noVBand="1"/>
      </w:tblPr>
      <w:tblGrid>
        <w:gridCol w:w="6941"/>
        <w:gridCol w:w="7371"/>
      </w:tblGrid>
      <w:tr w:rsidR="00F357A9">
        <w:trPr>
          <w:trHeight w:val="294"/>
        </w:trPr>
        <w:tc>
          <w:tcPr>
            <w:tcW w:w="6941" w:type="dxa"/>
            <w:shd w:val="clear" w:color="auto" w:fill="BDD6EE" w:themeFill="accent1" w:themeFillTint="66"/>
            <w:vAlign w:val="center"/>
          </w:tcPr>
          <w:p w:rsidR="00F357A9" w:rsidRDefault="00094D6D">
            <w:pPr>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lastRenderedPageBreak/>
              <w:t>GİRDİLER</w:t>
            </w:r>
          </w:p>
        </w:tc>
        <w:tc>
          <w:tcPr>
            <w:tcW w:w="7371" w:type="dxa"/>
            <w:shd w:val="clear" w:color="auto" w:fill="BDD6EE" w:themeFill="accent1" w:themeFillTint="66"/>
            <w:vAlign w:val="center"/>
          </w:tcPr>
          <w:p w:rsidR="00F357A9" w:rsidRDefault="00094D6D">
            <w:pPr>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ÇIKTILAR</w:t>
            </w:r>
          </w:p>
        </w:tc>
      </w:tr>
      <w:tr w:rsidR="00F357A9">
        <w:trPr>
          <w:trHeight w:val="1429"/>
        </w:trPr>
        <w:tc>
          <w:tcPr>
            <w:tcW w:w="6941" w:type="dxa"/>
            <w:shd w:val="clear" w:color="auto" w:fill="auto"/>
            <w:vAlign w:val="center"/>
          </w:tcPr>
          <w:p w:rsidR="00F357A9" w:rsidRDefault="00094D6D">
            <w:pPr>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1. Paydaş İhtiyaçları ve Stratejik Hedefler</w:t>
            </w:r>
          </w:p>
          <w:p w:rsidR="00F357A9" w:rsidRDefault="00094D6D">
            <w:pPr>
              <w:numPr>
                <w:ilvl w:val="0"/>
                <w:numId w:val="20"/>
              </w:numPr>
              <w:tabs>
                <w:tab w:val="clear" w:pos="720"/>
                <w:tab w:val="num" w:pos="449"/>
              </w:tabs>
              <w:ind w:left="449" w:hanging="283"/>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İç (öğrenciler, akademisyenler) ve dış (sanayi, STK, yerel yönetimler) paydaşlardan gelen beklenti, geri bildirim ve toplumsal gereksinim analizleri.</w:t>
            </w:r>
          </w:p>
          <w:p w:rsidR="00F357A9" w:rsidRDefault="00094D6D">
            <w:pPr>
              <w:numPr>
                <w:ilvl w:val="0"/>
                <w:numId w:val="20"/>
              </w:numPr>
              <w:tabs>
                <w:tab w:val="clear" w:pos="720"/>
                <w:tab w:val="num" w:pos="449"/>
              </w:tabs>
              <w:ind w:left="449" w:hanging="283"/>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Üniversitenin stratejik hedefleri ve toplumsal katkı misyonu ile uyumlu projeler.</w:t>
            </w:r>
          </w:p>
          <w:p w:rsidR="00F357A9" w:rsidRDefault="00094D6D">
            <w:pPr>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2</w:t>
            </w:r>
            <w:r>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b/>
                <w:bCs/>
                <w:sz w:val="24"/>
                <w:szCs w:val="24"/>
                <w:lang w:eastAsia="tr-TR"/>
              </w:rPr>
              <w:t>İnsan Kaynakları</w:t>
            </w:r>
          </w:p>
          <w:p w:rsidR="00F357A9" w:rsidRDefault="00094D6D">
            <w:pPr>
              <w:numPr>
                <w:ilvl w:val="0"/>
                <w:numId w:val="21"/>
              </w:numPr>
              <w:tabs>
                <w:tab w:val="clear" w:pos="720"/>
                <w:tab w:val="num" w:pos="449"/>
              </w:tabs>
              <w:ind w:left="449" w:hanging="283"/>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Akademisyenler, uzmanlar, öğrenciler ve gönüllüler; toplum projelerinde yer alacak ekipler.</w:t>
            </w:r>
          </w:p>
          <w:p w:rsidR="00F357A9" w:rsidRDefault="00094D6D">
            <w:pPr>
              <w:numPr>
                <w:ilvl w:val="0"/>
                <w:numId w:val="21"/>
              </w:numPr>
              <w:tabs>
                <w:tab w:val="clear" w:pos="720"/>
                <w:tab w:val="num" w:pos="449"/>
              </w:tabs>
              <w:ind w:left="449" w:hanging="283"/>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Eğitim, danışmanlık ve sosyal sorumluluk projelerinde görev alacak profesyonel ekip.</w:t>
            </w:r>
          </w:p>
          <w:p w:rsidR="00F357A9" w:rsidRDefault="00094D6D">
            <w:pPr>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3</w:t>
            </w:r>
            <w:r>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b/>
                <w:bCs/>
                <w:sz w:val="24"/>
                <w:szCs w:val="24"/>
                <w:lang w:eastAsia="tr-TR"/>
              </w:rPr>
              <w:t>Mali ve Teknik Kaynaklar</w:t>
            </w:r>
          </w:p>
          <w:p w:rsidR="00F357A9" w:rsidRDefault="00094D6D">
            <w:pPr>
              <w:numPr>
                <w:ilvl w:val="0"/>
                <w:numId w:val="22"/>
              </w:numPr>
              <w:tabs>
                <w:tab w:val="clear" w:pos="720"/>
                <w:tab w:val="num" w:pos="449"/>
              </w:tabs>
              <w:ind w:left="449" w:hanging="283"/>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Üniversitenin projeler için ayırdığı bütçe, hibe ve fon kaynakları.</w:t>
            </w:r>
          </w:p>
          <w:p w:rsidR="00F357A9" w:rsidRDefault="00094D6D">
            <w:pPr>
              <w:numPr>
                <w:ilvl w:val="0"/>
                <w:numId w:val="22"/>
              </w:numPr>
              <w:tabs>
                <w:tab w:val="clear" w:pos="720"/>
                <w:tab w:val="num" w:pos="449"/>
              </w:tabs>
              <w:ind w:left="449" w:hanging="283"/>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Teknolojik altyapı, laboratuvarlar, eğitim materyalleri ve çevrimiçi platformlar.</w:t>
            </w:r>
          </w:p>
          <w:p w:rsidR="00F357A9" w:rsidRDefault="00094D6D">
            <w:pPr>
              <w:numPr>
                <w:ilvl w:val="0"/>
                <w:numId w:val="22"/>
              </w:numPr>
              <w:tabs>
                <w:tab w:val="clear" w:pos="720"/>
                <w:tab w:val="num" w:pos="449"/>
              </w:tabs>
              <w:ind w:left="449" w:hanging="283"/>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Donanım, yazılım ve altyapı gibi gerekli teknik kaynaklar.</w:t>
            </w:r>
          </w:p>
          <w:p w:rsidR="00F357A9" w:rsidRDefault="00094D6D">
            <w:pPr>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4.</w:t>
            </w:r>
            <w:r>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b/>
                <w:bCs/>
                <w:sz w:val="24"/>
                <w:szCs w:val="24"/>
                <w:lang w:eastAsia="tr-TR"/>
              </w:rPr>
              <w:t>İşbirliği Anlaşmaları</w:t>
            </w:r>
          </w:p>
          <w:p w:rsidR="00F357A9" w:rsidRDefault="00094D6D">
            <w:pPr>
              <w:numPr>
                <w:ilvl w:val="0"/>
                <w:numId w:val="23"/>
              </w:numPr>
              <w:tabs>
                <w:tab w:val="clear" w:pos="720"/>
                <w:tab w:val="num" w:pos="449"/>
              </w:tabs>
              <w:ind w:left="449" w:hanging="283"/>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Kamu kurumları, yerel yönetimler, sanayi ve STK'larla yapılan işbirliği ve protokoller.</w:t>
            </w:r>
          </w:p>
          <w:p w:rsidR="00F357A9" w:rsidRDefault="00094D6D">
            <w:pPr>
              <w:numPr>
                <w:ilvl w:val="0"/>
                <w:numId w:val="23"/>
              </w:numPr>
              <w:tabs>
                <w:tab w:val="clear" w:pos="720"/>
                <w:tab w:val="num" w:pos="449"/>
              </w:tabs>
              <w:ind w:left="449" w:hanging="283"/>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Ortak projelerde kullanılacak kaynaklar ve paylaşılacak uzmanlıklar.</w:t>
            </w:r>
          </w:p>
          <w:p w:rsidR="00F357A9" w:rsidRDefault="00094D6D">
            <w:pPr>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5.</w:t>
            </w:r>
            <w:r>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b/>
                <w:bCs/>
                <w:sz w:val="24"/>
                <w:szCs w:val="24"/>
                <w:lang w:eastAsia="tr-TR"/>
              </w:rPr>
              <w:t>Mevzuat ve Yasal Gereklilikler</w:t>
            </w:r>
          </w:p>
          <w:p w:rsidR="00F357A9" w:rsidRDefault="00094D6D">
            <w:pPr>
              <w:numPr>
                <w:ilvl w:val="0"/>
                <w:numId w:val="24"/>
              </w:numPr>
              <w:tabs>
                <w:tab w:val="clear" w:pos="720"/>
                <w:tab w:val="num" w:pos="449"/>
              </w:tabs>
              <w:ind w:left="449" w:hanging="283"/>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Üniversitenin iç düzenlemeleri, ulusal ve uluslararası mevzuatlar (YÖK, STK, belediyeler) ile uyumlu planlar.</w:t>
            </w:r>
          </w:p>
          <w:p w:rsidR="00F357A9" w:rsidRDefault="00094D6D">
            <w:pPr>
              <w:numPr>
                <w:ilvl w:val="0"/>
                <w:numId w:val="24"/>
              </w:numPr>
              <w:tabs>
                <w:tab w:val="clear" w:pos="720"/>
                <w:tab w:val="num" w:pos="449"/>
              </w:tabs>
              <w:ind w:left="449" w:hanging="283"/>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Çevre yasaları, sağlık düzenlemeleri ve toplumsal projelerde uyulması gereken etik kurallar.</w:t>
            </w:r>
          </w:p>
          <w:p w:rsidR="00F357A9" w:rsidRDefault="00094D6D">
            <w:pPr>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lastRenderedPageBreak/>
              <w:t>6. Veri ve Araştırma Sonuçları</w:t>
            </w:r>
          </w:p>
          <w:p w:rsidR="00F357A9" w:rsidRDefault="00094D6D">
            <w:pPr>
              <w:numPr>
                <w:ilvl w:val="0"/>
                <w:numId w:val="25"/>
              </w:numPr>
              <w:tabs>
                <w:tab w:val="clear" w:pos="720"/>
                <w:tab w:val="num" w:pos="449"/>
              </w:tabs>
              <w:ind w:left="449" w:hanging="283"/>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Üniversite araştırma merkezlerinin yaptığı araştırmalar, toplumun sorunlarına yönelik çözüm önerileri.</w:t>
            </w:r>
          </w:p>
          <w:p w:rsidR="00F357A9" w:rsidRDefault="00094D6D">
            <w:pPr>
              <w:numPr>
                <w:ilvl w:val="0"/>
                <w:numId w:val="25"/>
              </w:numPr>
              <w:tabs>
                <w:tab w:val="clear" w:pos="720"/>
                <w:tab w:val="num" w:pos="449"/>
              </w:tabs>
              <w:ind w:left="449" w:hanging="283"/>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Anketler, saha çalışmaları ve önceki projelerden elde edilen veriler.</w:t>
            </w:r>
          </w:p>
        </w:tc>
        <w:tc>
          <w:tcPr>
            <w:tcW w:w="7371" w:type="dxa"/>
            <w:shd w:val="clear" w:color="auto" w:fill="auto"/>
            <w:vAlign w:val="center"/>
          </w:tcPr>
          <w:p w:rsidR="00F357A9" w:rsidRDefault="00094D6D">
            <w:pPr>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lastRenderedPageBreak/>
              <w:t>1. Topluma Sağlanan Katkılar</w:t>
            </w:r>
          </w:p>
          <w:p w:rsidR="00F357A9" w:rsidRDefault="00094D6D">
            <w:pPr>
              <w:numPr>
                <w:ilvl w:val="0"/>
                <w:numId w:val="26"/>
              </w:numPr>
              <w:tabs>
                <w:tab w:val="clear" w:pos="720"/>
                <w:tab w:val="num" w:pos="465"/>
              </w:tabs>
              <w:ind w:left="465" w:hanging="283"/>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Toplum sağlığı, çevre bilinci ve sosyal entegrasyon konusunda gerçekleştirilen projelerle toplumun genel refah seviyesinin artması.</w:t>
            </w:r>
          </w:p>
          <w:p w:rsidR="00F357A9" w:rsidRDefault="00094D6D">
            <w:pPr>
              <w:numPr>
                <w:ilvl w:val="0"/>
                <w:numId w:val="26"/>
              </w:numPr>
              <w:tabs>
                <w:tab w:val="clear" w:pos="720"/>
                <w:tab w:val="num" w:pos="465"/>
              </w:tabs>
              <w:ind w:left="465" w:hanging="283"/>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Sağlık taramaları, çevre eğitimleri ve sosyal sorumluluk projelerine katılım oranlarının artması.</w:t>
            </w:r>
          </w:p>
          <w:p w:rsidR="00F357A9" w:rsidRDefault="00094D6D">
            <w:pPr>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2. Paydaşlarla Güçlü İşbirlikleri</w:t>
            </w:r>
          </w:p>
          <w:p w:rsidR="00F357A9" w:rsidRDefault="00094D6D">
            <w:pPr>
              <w:numPr>
                <w:ilvl w:val="0"/>
                <w:numId w:val="27"/>
              </w:numPr>
              <w:tabs>
                <w:tab w:val="clear" w:pos="720"/>
                <w:tab w:val="num" w:pos="465"/>
              </w:tabs>
              <w:ind w:left="465" w:hanging="283"/>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Sanayi, yerel yönetim, kamu kurumları ve STK'larla kurulan kalıcı işbirlikleri.</w:t>
            </w:r>
          </w:p>
          <w:p w:rsidR="00F357A9" w:rsidRDefault="00094D6D">
            <w:pPr>
              <w:numPr>
                <w:ilvl w:val="0"/>
                <w:numId w:val="27"/>
              </w:numPr>
              <w:tabs>
                <w:tab w:val="clear" w:pos="720"/>
                <w:tab w:val="num" w:pos="465"/>
              </w:tabs>
              <w:ind w:left="465" w:hanging="283"/>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Dezavantajlı grupların sosyal entegrasyonunu kolaylaştıran projelerin tamamlanması.</w:t>
            </w:r>
          </w:p>
          <w:p w:rsidR="00F357A9" w:rsidRDefault="00094D6D">
            <w:pPr>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3. Eğitim ve Farkındalık Artışı</w:t>
            </w:r>
          </w:p>
          <w:p w:rsidR="00F357A9" w:rsidRDefault="00094D6D">
            <w:pPr>
              <w:numPr>
                <w:ilvl w:val="0"/>
                <w:numId w:val="28"/>
              </w:numPr>
              <w:tabs>
                <w:tab w:val="clear" w:pos="720"/>
                <w:tab w:val="num" w:pos="465"/>
              </w:tabs>
              <w:ind w:left="465" w:hanging="283"/>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Topluma yönelik eğitim programlarının başarıyla tamamlanması.</w:t>
            </w:r>
          </w:p>
          <w:p w:rsidR="00F357A9" w:rsidRDefault="00094D6D">
            <w:pPr>
              <w:numPr>
                <w:ilvl w:val="0"/>
                <w:numId w:val="28"/>
              </w:numPr>
              <w:tabs>
                <w:tab w:val="clear" w:pos="720"/>
                <w:tab w:val="num" w:pos="465"/>
              </w:tabs>
              <w:ind w:left="465" w:hanging="283"/>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Çevre bilinci, teknoloji okuryazarlığı ve sağlık konularında toplumsal farkındalığın artması.</w:t>
            </w:r>
          </w:p>
          <w:p w:rsidR="00F357A9" w:rsidRDefault="00094D6D">
            <w:pPr>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4. Projelerin İyileştirilmesi ve Yayılması</w:t>
            </w:r>
          </w:p>
          <w:p w:rsidR="00F357A9" w:rsidRDefault="00094D6D">
            <w:pPr>
              <w:numPr>
                <w:ilvl w:val="0"/>
                <w:numId w:val="29"/>
              </w:numPr>
              <w:tabs>
                <w:tab w:val="clear" w:pos="720"/>
                <w:tab w:val="num" w:pos="465"/>
              </w:tabs>
              <w:ind w:left="465" w:hanging="283"/>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Projelerin geri bildirimlere dayanarak iyileştirilmesi ve yeni projelere temel oluşturması.</w:t>
            </w:r>
          </w:p>
          <w:p w:rsidR="00F357A9" w:rsidRDefault="00094D6D">
            <w:pPr>
              <w:numPr>
                <w:ilvl w:val="0"/>
                <w:numId w:val="29"/>
              </w:numPr>
              <w:tabs>
                <w:tab w:val="clear" w:pos="720"/>
                <w:tab w:val="num" w:pos="465"/>
              </w:tabs>
              <w:ind w:left="465" w:hanging="283"/>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Başarılı projelerin genişletilerek daha fazla bölgeye yayılması.</w:t>
            </w:r>
          </w:p>
          <w:p w:rsidR="00F357A9" w:rsidRDefault="00094D6D">
            <w:pPr>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5. Üniversitenin Sosyal Sorumluluk Profili</w:t>
            </w:r>
          </w:p>
          <w:p w:rsidR="00F357A9" w:rsidRDefault="00094D6D">
            <w:pPr>
              <w:numPr>
                <w:ilvl w:val="0"/>
                <w:numId w:val="30"/>
              </w:numPr>
              <w:tabs>
                <w:tab w:val="clear" w:pos="720"/>
                <w:tab w:val="num" w:pos="465"/>
              </w:tabs>
              <w:ind w:left="465" w:hanging="283"/>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Üniversitenin sosyal sorumluluk projeleri aracılığıyla yerel, ulusal ve uluslararası alanda görünürlüğünün artması.</w:t>
            </w:r>
          </w:p>
          <w:p w:rsidR="00F357A9" w:rsidRDefault="00094D6D">
            <w:pPr>
              <w:numPr>
                <w:ilvl w:val="0"/>
                <w:numId w:val="30"/>
              </w:numPr>
              <w:tabs>
                <w:tab w:val="clear" w:pos="720"/>
                <w:tab w:val="num" w:pos="465"/>
              </w:tabs>
              <w:ind w:left="465" w:hanging="283"/>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Üniversitenin topluma katkı sağlayan projelerde lider bir rol üstlenmesi.</w:t>
            </w:r>
          </w:p>
          <w:p w:rsidR="00F357A9" w:rsidRDefault="00094D6D">
            <w:pPr>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6. Sürdürülebilirlik ve Çevresel Etki</w:t>
            </w:r>
          </w:p>
          <w:p w:rsidR="00F357A9" w:rsidRDefault="00094D6D">
            <w:pPr>
              <w:numPr>
                <w:ilvl w:val="0"/>
                <w:numId w:val="31"/>
              </w:numPr>
              <w:tabs>
                <w:tab w:val="clear" w:pos="720"/>
                <w:tab w:val="num" w:pos="465"/>
              </w:tabs>
              <w:ind w:left="465" w:hanging="283"/>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Çevre dostu projelerle sıfır atık, yeşil kampüs ve çevresel farkındalığın arttığı bir ortamın yaratılması.</w:t>
            </w:r>
          </w:p>
          <w:p w:rsidR="00F357A9" w:rsidRDefault="00094D6D">
            <w:pPr>
              <w:numPr>
                <w:ilvl w:val="0"/>
                <w:numId w:val="31"/>
              </w:numPr>
              <w:tabs>
                <w:tab w:val="clear" w:pos="720"/>
                <w:tab w:val="num" w:pos="465"/>
              </w:tabs>
              <w:ind w:left="465" w:hanging="283"/>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lastRenderedPageBreak/>
              <w:t>Sürdürülebilir sosyal sorumluluk projelerinin uygulanarak çevresel etkiyi azaltma.</w:t>
            </w:r>
          </w:p>
          <w:p w:rsidR="00F357A9" w:rsidRDefault="00F357A9">
            <w:pPr>
              <w:rPr>
                <w:rFonts w:ascii="Times New Roman" w:eastAsia="Times New Roman" w:hAnsi="Times New Roman" w:cs="Times New Roman"/>
                <w:sz w:val="24"/>
                <w:szCs w:val="24"/>
                <w:lang w:eastAsia="tr-TR"/>
              </w:rPr>
            </w:pPr>
          </w:p>
        </w:tc>
      </w:tr>
    </w:tbl>
    <w:tbl>
      <w:tblPr>
        <w:tblStyle w:val="TabloKlavuzu1"/>
        <w:tblW w:w="14313" w:type="dxa"/>
        <w:tblLook w:val="04A0" w:firstRow="1" w:lastRow="0" w:firstColumn="1" w:lastColumn="0" w:noHBand="0" w:noVBand="1"/>
      </w:tblPr>
      <w:tblGrid>
        <w:gridCol w:w="562"/>
        <w:gridCol w:w="13751"/>
      </w:tblGrid>
      <w:tr w:rsidR="00F357A9">
        <w:trPr>
          <w:trHeight w:val="375"/>
        </w:trPr>
        <w:tc>
          <w:tcPr>
            <w:tcW w:w="14313" w:type="dxa"/>
            <w:gridSpan w:val="2"/>
            <w:shd w:val="clear" w:color="auto" w:fill="BDD6EE" w:themeFill="accent1" w:themeFillTint="66"/>
          </w:tcPr>
          <w:p w:rsidR="00F357A9" w:rsidRDefault="00094D6D">
            <w:pPr>
              <w:ind w:left="234"/>
              <w:jc w:val="center"/>
              <w:rPr>
                <w:rFonts w:ascii="Times New Roman" w:eastAsia="Times New Roman" w:hAnsi="Times New Roman" w:cs="Times New Roman"/>
                <w:b/>
                <w:bCs/>
                <w:sz w:val="28"/>
                <w:szCs w:val="28"/>
                <w:lang w:eastAsia="tr-TR"/>
              </w:rPr>
            </w:pPr>
            <w:r>
              <w:rPr>
                <w:rFonts w:ascii="Times New Roman" w:eastAsia="Times New Roman" w:hAnsi="Times New Roman" w:cs="Times New Roman"/>
                <w:b/>
                <w:bCs/>
                <w:sz w:val="28"/>
                <w:szCs w:val="28"/>
                <w:lang w:eastAsia="tr-TR"/>
              </w:rPr>
              <w:lastRenderedPageBreak/>
              <w:t>RİSKLER</w:t>
            </w:r>
          </w:p>
        </w:tc>
      </w:tr>
      <w:tr w:rsidR="00F357A9">
        <w:trPr>
          <w:trHeight w:val="896"/>
        </w:trPr>
        <w:tc>
          <w:tcPr>
            <w:tcW w:w="562" w:type="dxa"/>
            <w:shd w:val="clear" w:color="auto" w:fill="BDD6EE" w:themeFill="accent1" w:themeFillTint="66"/>
          </w:tcPr>
          <w:p w:rsidR="00F357A9" w:rsidRDefault="00F357A9">
            <w:pPr>
              <w:ind w:left="234" w:hanging="210"/>
              <w:jc w:val="center"/>
              <w:rPr>
                <w:rFonts w:ascii="Times New Roman" w:eastAsia="Times New Roman" w:hAnsi="Times New Roman" w:cs="Times New Roman"/>
                <w:bCs/>
                <w:sz w:val="24"/>
                <w:szCs w:val="24"/>
                <w:lang w:eastAsia="tr-TR"/>
              </w:rPr>
            </w:pPr>
          </w:p>
          <w:p w:rsidR="00F357A9" w:rsidRDefault="00094D6D">
            <w:pPr>
              <w:ind w:left="234" w:hanging="210"/>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1</w:t>
            </w:r>
          </w:p>
        </w:tc>
        <w:tc>
          <w:tcPr>
            <w:tcW w:w="13751" w:type="dxa"/>
          </w:tcPr>
          <w:p w:rsidR="00F357A9" w:rsidRDefault="00094D6D">
            <w:pPr>
              <w:jc w:val="both"/>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Kaynak Yetersizliği</w:t>
            </w:r>
          </w:p>
          <w:p w:rsidR="00F357A9" w:rsidRDefault="00094D6D">
            <w:pPr>
              <w:numPr>
                <w:ilvl w:val="0"/>
                <w:numId w:val="2"/>
              </w:numPr>
              <w:tabs>
                <w:tab w:val="clear" w:pos="720"/>
                <w:tab w:val="num" w:pos="459"/>
              </w:tabs>
              <w:ind w:hanging="544"/>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Bütçe ve insan kaynaklarının projeler için yetersiz kalması, projelerin tamamlanamamasına neden olabilir.</w:t>
            </w:r>
          </w:p>
          <w:p w:rsidR="00F357A9" w:rsidRDefault="00094D6D">
            <w:pPr>
              <w:numPr>
                <w:ilvl w:val="0"/>
                <w:numId w:val="2"/>
              </w:numPr>
              <w:tabs>
                <w:tab w:val="clear" w:pos="720"/>
                <w:tab w:val="num" w:pos="459"/>
              </w:tabs>
              <w:ind w:hanging="544"/>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 xml:space="preserve">Proje yönetiminde ihtiyaç duyulan teknik altyapının eksikliği. </w:t>
            </w:r>
          </w:p>
        </w:tc>
      </w:tr>
      <w:tr w:rsidR="00F357A9">
        <w:trPr>
          <w:trHeight w:val="851"/>
        </w:trPr>
        <w:tc>
          <w:tcPr>
            <w:tcW w:w="562" w:type="dxa"/>
            <w:shd w:val="clear" w:color="auto" w:fill="BDD6EE" w:themeFill="accent1" w:themeFillTint="66"/>
          </w:tcPr>
          <w:p w:rsidR="00F357A9" w:rsidRDefault="00F357A9">
            <w:pPr>
              <w:ind w:left="234" w:hanging="210"/>
              <w:jc w:val="center"/>
              <w:rPr>
                <w:rFonts w:ascii="Times New Roman" w:eastAsia="Times New Roman" w:hAnsi="Times New Roman" w:cs="Times New Roman"/>
                <w:bCs/>
                <w:sz w:val="24"/>
                <w:szCs w:val="24"/>
                <w:lang w:eastAsia="tr-TR"/>
              </w:rPr>
            </w:pPr>
          </w:p>
          <w:p w:rsidR="00F357A9" w:rsidRDefault="00094D6D">
            <w:pPr>
              <w:ind w:left="234" w:hanging="210"/>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2</w:t>
            </w:r>
          </w:p>
        </w:tc>
        <w:tc>
          <w:tcPr>
            <w:tcW w:w="13751" w:type="dxa"/>
          </w:tcPr>
          <w:p w:rsidR="00F357A9" w:rsidRDefault="00094D6D">
            <w:pPr>
              <w:jc w:val="both"/>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Paydaş Katılımının Düşük Olması</w:t>
            </w:r>
          </w:p>
          <w:p w:rsidR="00F357A9" w:rsidRDefault="00094D6D">
            <w:pPr>
              <w:numPr>
                <w:ilvl w:val="0"/>
                <w:numId w:val="3"/>
              </w:numPr>
              <w:tabs>
                <w:tab w:val="clear" w:pos="720"/>
                <w:tab w:val="num" w:pos="458"/>
              </w:tabs>
              <w:ind w:hanging="545"/>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Yerel yönetimler, STK'lar veya sanayi işbirliklerinin beklenen düzeyde olmaması.</w:t>
            </w:r>
          </w:p>
          <w:p w:rsidR="00F357A9" w:rsidRDefault="00094D6D">
            <w:pPr>
              <w:numPr>
                <w:ilvl w:val="0"/>
                <w:numId w:val="3"/>
              </w:numPr>
              <w:tabs>
                <w:tab w:val="clear" w:pos="720"/>
                <w:tab w:val="num" w:pos="458"/>
              </w:tabs>
              <w:ind w:hanging="545"/>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Toplumun eğitim ve sosyal sorumluluk projelerine katılımının düşük kalması.</w:t>
            </w:r>
          </w:p>
        </w:tc>
      </w:tr>
      <w:tr w:rsidR="00F357A9">
        <w:trPr>
          <w:trHeight w:val="835"/>
        </w:trPr>
        <w:tc>
          <w:tcPr>
            <w:tcW w:w="562" w:type="dxa"/>
            <w:shd w:val="clear" w:color="auto" w:fill="BDD6EE" w:themeFill="accent1" w:themeFillTint="66"/>
          </w:tcPr>
          <w:p w:rsidR="00F357A9" w:rsidRDefault="00F357A9">
            <w:pPr>
              <w:ind w:left="234" w:hanging="210"/>
              <w:jc w:val="center"/>
              <w:rPr>
                <w:rFonts w:ascii="Times New Roman" w:eastAsia="Times New Roman" w:hAnsi="Times New Roman" w:cs="Times New Roman"/>
                <w:bCs/>
                <w:sz w:val="24"/>
                <w:szCs w:val="24"/>
                <w:lang w:eastAsia="tr-TR"/>
              </w:rPr>
            </w:pPr>
          </w:p>
          <w:p w:rsidR="00F357A9" w:rsidRDefault="00094D6D">
            <w:pPr>
              <w:ind w:left="234" w:hanging="210"/>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3</w:t>
            </w:r>
          </w:p>
        </w:tc>
        <w:tc>
          <w:tcPr>
            <w:tcW w:w="13751" w:type="dxa"/>
          </w:tcPr>
          <w:p w:rsidR="00F357A9" w:rsidRDefault="00094D6D">
            <w:pPr>
              <w:jc w:val="both"/>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Mevzuat ve Yasal Uyum Sorunları</w:t>
            </w:r>
          </w:p>
          <w:p w:rsidR="00F357A9" w:rsidRDefault="00094D6D">
            <w:pPr>
              <w:numPr>
                <w:ilvl w:val="0"/>
                <w:numId w:val="4"/>
              </w:numPr>
              <w:tabs>
                <w:tab w:val="clear" w:pos="720"/>
                <w:tab w:val="num" w:pos="458"/>
              </w:tabs>
              <w:ind w:left="458" w:hanging="283"/>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Yasal düzenlemelere veya politika belgelerine tam uyum sağlanamaması.</w:t>
            </w:r>
          </w:p>
          <w:p w:rsidR="00F357A9" w:rsidRDefault="00094D6D">
            <w:pPr>
              <w:numPr>
                <w:ilvl w:val="0"/>
                <w:numId w:val="4"/>
              </w:numPr>
              <w:tabs>
                <w:tab w:val="clear" w:pos="720"/>
                <w:tab w:val="num" w:pos="458"/>
              </w:tabs>
              <w:ind w:left="458" w:hanging="283"/>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Projelerin yürütülmesinde çevresel ya da sosyal sorumluluk düzenlemelerine uygun olmayan durumlar.</w:t>
            </w:r>
          </w:p>
        </w:tc>
      </w:tr>
      <w:tr w:rsidR="00F357A9">
        <w:trPr>
          <w:trHeight w:val="851"/>
        </w:trPr>
        <w:tc>
          <w:tcPr>
            <w:tcW w:w="562" w:type="dxa"/>
            <w:shd w:val="clear" w:color="auto" w:fill="BDD6EE" w:themeFill="accent1" w:themeFillTint="66"/>
          </w:tcPr>
          <w:p w:rsidR="00F357A9" w:rsidRDefault="00F357A9">
            <w:pPr>
              <w:ind w:left="234" w:hanging="210"/>
              <w:jc w:val="center"/>
              <w:rPr>
                <w:rFonts w:ascii="Times New Roman" w:eastAsia="Times New Roman" w:hAnsi="Times New Roman" w:cs="Times New Roman"/>
                <w:bCs/>
                <w:sz w:val="24"/>
                <w:szCs w:val="24"/>
                <w:lang w:eastAsia="tr-TR"/>
              </w:rPr>
            </w:pPr>
          </w:p>
          <w:p w:rsidR="00F357A9" w:rsidRDefault="00094D6D">
            <w:pPr>
              <w:ind w:left="234" w:hanging="210"/>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4</w:t>
            </w:r>
          </w:p>
        </w:tc>
        <w:tc>
          <w:tcPr>
            <w:tcW w:w="13751" w:type="dxa"/>
          </w:tcPr>
          <w:p w:rsidR="00F357A9" w:rsidRDefault="00094D6D">
            <w:pPr>
              <w:jc w:val="both"/>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Projelerin Sürdürülebilirlik Sorunları</w:t>
            </w:r>
          </w:p>
          <w:p w:rsidR="00F357A9" w:rsidRDefault="00094D6D">
            <w:pPr>
              <w:numPr>
                <w:ilvl w:val="0"/>
                <w:numId w:val="5"/>
              </w:numPr>
              <w:tabs>
                <w:tab w:val="clear" w:pos="720"/>
                <w:tab w:val="num" w:pos="459"/>
              </w:tabs>
              <w:ind w:left="458" w:hanging="282"/>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Projelerin sürekliliğini sağlamak için yeterli destek ve fon bulunamaması.</w:t>
            </w:r>
          </w:p>
          <w:p w:rsidR="00F357A9" w:rsidRDefault="00094D6D">
            <w:pPr>
              <w:numPr>
                <w:ilvl w:val="0"/>
                <w:numId w:val="5"/>
              </w:numPr>
              <w:tabs>
                <w:tab w:val="clear" w:pos="720"/>
                <w:tab w:val="num" w:pos="459"/>
              </w:tabs>
              <w:ind w:left="458" w:hanging="282"/>
              <w:jc w:val="both"/>
              <w:rPr>
                <w:rFonts w:ascii="Times New Roman" w:eastAsia="Times New Roman" w:hAnsi="Times New Roman" w:cs="Times New Roman"/>
                <w:b/>
                <w:bCs/>
                <w:sz w:val="24"/>
                <w:szCs w:val="24"/>
                <w:lang w:eastAsia="tr-TR"/>
              </w:rPr>
            </w:pPr>
            <w:r>
              <w:rPr>
                <w:rFonts w:ascii="Times New Roman" w:eastAsia="Times New Roman" w:hAnsi="Times New Roman" w:cs="Times New Roman"/>
                <w:bCs/>
                <w:sz w:val="24"/>
                <w:szCs w:val="24"/>
                <w:lang w:eastAsia="tr-TR"/>
              </w:rPr>
              <w:t>Başarıyla başlayan projelerin uzun vadede sürdürülebilir olamaması.</w:t>
            </w:r>
          </w:p>
        </w:tc>
      </w:tr>
      <w:tr w:rsidR="00F357A9">
        <w:trPr>
          <w:trHeight w:val="849"/>
        </w:trPr>
        <w:tc>
          <w:tcPr>
            <w:tcW w:w="562" w:type="dxa"/>
            <w:shd w:val="clear" w:color="auto" w:fill="BDD6EE" w:themeFill="accent1" w:themeFillTint="66"/>
          </w:tcPr>
          <w:p w:rsidR="00F357A9" w:rsidRDefault="00F357A9">
            <w:pPr>
              <w:ind w:left="234" w:hanging="210"/>
              <w:jc w:val="center"/>
              <w:rPr>
                <w:rFonts w:ascii="Times New Roman" w:eastAsia="Times New Roman" w:hAnsi="Times New Roman" w:cs="Times New Roman"/>
                <w:bCs/>
                <w:sz w:val="24"/>
                <w:szCs w:val="24"/>
                <w:lang w:eastAsia="tr-TR"/>
              </w:rPr>
            </w:pPr>
          </w:p>
          <w:p w:rsidR="00F357A9" w:rsidRDefault="00094D6D">
            <w:pPr>
              <w:ind w:left="234" w:hanging="210"/>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5</w:t>
            </w:r>
          </w:p>
        </w:tc>
        <w:tc>
          <w:tcPr>
            <w:tcW w:w="13751" w:type="dxa"/>
          </w:tcPr>
          <w:p w:rsidR="00F357A9" w:rsidRDefault="00094D6D">
            <w:pPr>
              <w:jc w:val="both"/>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Etkin İzleme ve Değerlendirme Eksikliği</w:t>
            </w:r>
          </w:p>
          <w:p w:rsidR="00F357A9" w:rsidRDefault="00094D6D">
            <w:pPr>
              <w:numPr>
                <w:ilvl w:val="0"/>
                <w:numId w:val="6"/>
              </w:numPr>
              <w:tabs>
                <w:tab w:val="clear" w:pos="720"/>
                <w:tab w:val="num" w:pos="458"/>
              </w:tabs>
              <w:ind w:hanging="545"/>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Projelerin ilerlemesinin ve sonuçlarının etkin bir şekilde izlenememesi.</w:t>
            </w:r>
          </w:p>
          <w:p w:rsidR="00F357A9" w:rsidRDefault="00094D6D">
            <w:pPr>
              <w:numPr>
                <w:ilvl w:val="0"/>
                <w:numId w:val="6"/>
              </w:numPr>
              <w:tabs>
                <w:tab w:val="clear" w:pos="720"/>
                <w:tab w:val="num" w:pos="458"/>
              </w:tabs>
              <w:ind w:hanging="545"/>
              <w:jc w:val="both"/>
              <w:rPr>
                <w:rFonts w:ascii="Times New Roman" w:eastAsia="Times New Roman" w:hAnsi="Times New Roman" w:cs="Times New Roman"/>
                <w:b/>
                <w:bCs/>
                <w:sz w:val="24"/>
                <w:szCs w:val="24"/>
                <w:lang w:eastAsia="tr-TR"/>
              </w:rPr>
            </w:pPr>
            <w:r>
              <w:rPr>
                <w:rFonts w:ascii="Times New Roman" w:eastAsia="Times New Roman" w:hAnsi="Times New Roman" w:cs="Times New Roman"/>
                <w:bCs/>
                <w:sz w:val="24"/>
                <w:szCs w:val="24"/>
                <w:lang w:eastAsia="tr-TR"/>
              </w:rPr>
              <w:t>Performans göstergelerinin ölçülmemesi veya eksik değerlendirilmesi.</w:t>
            </w:r>
          </w:p>
        </w:tc>
      </w:tr>
      <w:tr w:rsidR="00F357A9">
        <w:trPr>
          <w:trHeight w:val="1003"/>
        </w:trPr>
        <w:tc>
          <w:tcPr>
            <w:tcW w:w="562" w:type="dxa"/>
            <w:shd w:val="clear" w:color="auto" w:fill="BDD6EE" w:themeFill="accent1" w:themeFillTint="66"/>
          </w:tcPr>
          <w:p w:rsidR="00F357A9" w:rsidRDefault="00F357A9">
            <w:pPr>
              <w:ind w:left="234" w:hanging="210"/>
              <w:jc w:val="center"/>
              <w:rPr>
                <w:rFonts w:ascii="Times New Roman" w:eastAsia="Times New Roman" w:hAnsi="Times New Roman" w:cs="Times New Roman"/>
                <w:bCs/>
                <w:sz w:val="24"/>
                <w:szCs w:val="24"/>
                <w:lang w:eastAsia="tr-TR"/>
              </w:rPr>
            </w:pPr>
          </w:p>
          <w:p w:rsidR="00F357A9" w:rsidRDefault="00094D6D">
            <w:pPr>
              <w:ind w:left="234" w:hanging="210"/>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6</w:t>
            </w:r>
          </w:p>
        </w:tc>
        <w:tc>
          <w:tcPr>
            <w:tcW w:w="13751" w:type="dxa"/>
          </w:tcPr>
          <w:p w:rsidR="00F357A9" w:rsidRDefault="00094D6D">
            <w:pPr>
              <w:jc w:val="both"/>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Sosyal Etki ve Beklenti Uyuşmazlığı</w:t>
            </w:r>
          </w:p>
          <w:p w:rsidR="00F357A9" w:rsidRDefault="00094D6D">
            <w:pPr>
              <w:numPr>
                <w:ilvl w:val="0"/>
                <w:numId w:val="7"/>
              </w:numPr>
              <w:tabs>
                <w:tab w:val="clear" w:pos="720"/>
                <w:tab w:val="num" w:pos="459"/>
              </w:tabs>
              <w:ind w:left="459" w:hanging="283"/>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Toplumun beklentileriyle projelerin çıktılarının uyumsuz olması.</w:t>
            </w:r>
          </w:p>
          <w:p w:rsidR="00F357A9" w:rsidRDefault="00094D6D">
            <w:pPr>
              <w:numPr>
                <w:ilvl w:val="0"/>
                <w:numId w:val="7"/>
              </w:numPr>
              <w:tabs>
                <w:tab w:val="clear" w:pos="720"/>
              </w:tabs>
              <w:ind w:left="459" w:hanging="283"/>
              <w:jc w:val="both"/>
              <w:rPr>
                <w:rFonts w:ascii="Times New Roman" w:eastAsia="Times New Roman" w:hAnsi="Times New Roman" w:cs="Times New Roman"/>
                <w:b/>
                <w:bCs/>
                <w:sz w:val="24"/>
                <w:szCs w:val="24"/>
                <w:lang w:eastAsia="tr-TR"/>
              </w:rPr>
            </w:pPr>
            <w:r>
              <w:rPr>
                <w:rFonts w:ascii="Times New Roman" w:eastAsia="Times New Roman" w:hAnsi="Times New Roman" w:cs="Times New Roman"/>
                <w:bCs/>
                <w:sz w:val="24"/>
                <w:szCs w:val="24"/>
                <w:lang w:eastAsia="tr-TR"/>
              </w:rPr>
              <w:t>Sosyal sorumluluk projelerinin hedef gruplara ulaşamaması veya beklenen etkiyi yaratmaması</w:t>
            </w:r>
          </w:p>
        </w:tc>
      </w:tr>
    </w:tbl>
    <w:p w:rsidR="00F357A9" w:rsidRDefault="00F357A9"/>
    <w:tbl>
      <w:tblPr>
        <w:tblStyle w:val="TabloKlavuzu11"/>
        <w:tblW w:w="5114" w:type="pct"/>
        <w:tblLook w:val="04A0" w:firstRow="1" w:lastRow="0" w:firstColumn="1" w:lastColumn="0" w:noHBand="0" w:noVBand="1"/>
      </w:tblPr>
      <w:tblGrid>
        <w:gridCol w:w="561"/>
        <w:gridCol w:w="13752"/>
      </w:tblGrid>
      <w:tr w:rsidR="00F357A9">
        <w:trPr>
          <w:trHeight w:val="375"/>
        </w:trPr>
        <w:tc>
          <w:tcPr>
            <w:tcW w:w="5000" w:type="pct"/>
            <w:gridSpan w:val="2"/>
            <w:shd w:val="clear" w:color="auto" w:fill="BDD6EE" w:themeFill="accent1" w:themeFillTint="66"/>
          </w:tcPr>
          <w:p w:rsidR="00F357A9" w:rsidRDefault="00094D6D">
            <w:pPr>
              <w:ind w:left="234"/>
              <w:jc w:val="center"/>
              <w:rPr>
                <w:rFonts w:ascii="Times New Roman" w:eastAsia="Times New Roman" w:hAnsi="Times New Roman" w:cs="Times New Roman"/>
                <w:b/>
                <w:bCs/>
                <w:sz w:val="28"/>
                <w:szCs w:val="28"/>
                <w:lang w:eastAsia="tr-TR"/>
              </w:rPr>
            </w:pPr>
            <w:r>
              <w:rPr>
                <w:rFonts w:ascii="Times New Roman" w:eastAsia="Times New Roman" w:hAnsi="Times New Roman" w:cs="Times New Roman"/>
                <w:b/>
                <w:bCs/>
                <w:sz w:val="28"/>
                <w:szCs w:val="28"/>
                <w:lang w:eastAsia="tr-TR"/>
              </w:rPr>
              <w:lastRenderedPageBreak/>
              <w:t>FIRSATLAR</w:t>
            </w:r>
          </w:p>
        </w:tc>
      </w:tr>
      <w:tr w:rsidR="00F357A9">
        <w:trPr>
          <w:trHeight w:val="896"/>
        </w:trPr>
        <w:tc>
          <w:tcPr>
            <w:tcW w:w="196" w:type="pct"/>
            <w:shd w:val="clear" w:color="auto" w:fill="BDD6EE" w:themeFill="accent1" w:themeFillTint="66"/>
          </w:tcPr>
          <w:p w:rsidR="00F357A9" w:rsidRDefault="00F357A9">
            <w:pPr>
              <w:ind w:left="234" w:hanging="234"/>
              <w:jc w:val="center"/>
              <w:rPr>
                <w:rFonts w:ascii="Times New Roman" w:eastAsia="Times New Roman" w:hAnsi="Times New Roman" w:cs="Times New Roman"/>
                <w:bCs/>
                <w:sz w:val="24"/>
                <w:szCs w:val="24"/>
                <w:lang w:eastAsia="tr-TR"/>
              </w:rPr>
            </w:pPr>
          </w:p>
          <w:p w:rsidR="00F357A9" w:rsidRDefault="00094D6D">
            <w:pPr>
              <w:ind w:left="234" w:hanging="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1</w:t>
            </w:r>
          </w:p>
          <w:p w:rsidR="00F357A9" w:rsidRDefault="00F357A9">
            <w:pPr>
              <w:ind w:left="234" w:hanging="234"/>
              <w:jc w:val="center"/>
              <w:rPr>
                <w:rFonts w:ascii="Times New Roman" w:eastAsia="Times New Roman" w:hAnsi="Times New Roman" w:cs="Times New Roman"/>
                <w:bCs/>
                <w:sz w:val="24"/>
                <w:szCs w:val="24"/>
                <w:lang w:eastAsia="tr-TR"/>
              </w:rPr>
            </w:pPr>
          </w:p>
        </w:tc>
        <w:tc>
          <w:tcPr>
            <w:tcW w:w="4804" w:type="pct"/>
          </w:tcPr>
          <w:p w:rsidR="00F357A9" w:rsidRDefault="00094D6D">
            <w:pPr>
              <w:keepNext/>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Yeni İşbirlikleri Geliştirme</w:t>
            </w:r>
          </w:p>
          <w:p w:rsidR="00F357A9" w:rsidRDefault="00094D6D">
            <w:pPr>
              <w:pStyle w:val="ListeParagraf"/>
              <w:keepNext/>
              <w:numPr>
                <w:ilvl w:val="0"/>
                <w:numId w:val="8"/>
              </w:numPr>
              <w:tabs>
                <w:tab w:val="clear" w:pos="720"/>
                <w:tab w:val="num" w:pos="458"/>
              </w:tabs>
              <w:ind w:left="458" w:hanging="282"/>
              <w:outlineLvl w:val="2"/>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Sanayi, STK'lar ve yerel yönetimlerle daha güçlü işbirlikleri kurma fırsatı.</w:t>
            </w:r>
          </w:p>
          <w:p w:rsidR="00F357A9" w:rsidRDefault="00094D6D">
            <w:pPr>
              <w:pStyle w:val="ListeParagraf"/>
              <w:keepNext/>
              <w:numPr>
                <w:ilvl w:val="0"/>
                <w:numId w:val="8"/>
              </w:numPr>
              <w:tabs>
                <w:tab w:val="clear" w:pos="720"/>
                <w:tab w:val="num" w:pos="458"/>
              </w:tabs>
              <w:ind w:left="458" w:hanging="282"/>
              <w:outlineLvl w:val="2"/>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Uluslararası düzeyde ortak projeler geliştirerek üniversitenin görünürlüğünü artırma.</w:t>
            </w:r>
          </w:p>
        </w:tc>
      </w:tr>
      <w:tr w:rsidR="00F357A9">
        <w:trPr>
          <w:trHeight w:val="851"/>
        </w:trPr>
        <w:tc>
          <w:tcPr>
            <w:tcW w:w="196" w:type="pct"/>
            <w:shd w:val="clear" w:color="auto" w:fill="BDD6EE" w:themeFill="accent1" w:themeFillTint="66"/>
          </w:tcPr>
          <w:p w:rsidR="00F357A9" w:rsidRDefault="00F357A9">
            <w:pPr>
              <w:ind w:left="234" w:hanging="234"/>
              <w:jc w:val="center"/>
              <w:rPr>
                <w:rFonts w:ascii="Times New Roman" w:eastAsia="Times New Roman" w:hAnsi="Times New Roman" w:cs="Times New Roman"/>
                <w:bCs/>
                <w:sz w:val="24"/>
                <w:szCs w:val="24"/>
                <w:lang w:eastAsia="tr-TR"/>
              </w:rPr>
            </w:pPr>
          </w:p>
          <w:p w:rsidR="00F357A9" w:rsidRDefault="00094D6D">
            <w:pPr>
              <w:ind w:left="234" w:hanging="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2</w:t>
            </w:r>
          </w:p>
        </w:tc>
        <w:tc>
          <w:tcPr>
            <w:tcW w:w="4804" w:type="pct"/>
          </w:tcPr>
          <w:p w:rsidR="00F357A9" w:rsidRDefault="00094D6D">
            <w:pPr>
              <w:keepNext/>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Toplum Üzerindeki Etkiyi Genişletme</w:t>
            </w:r>
          </w:p>
          <w:p w:rsidR="00F357A9" w:rsidRDefault="00094D6D">
            <w:pPr>
              <w:pStyle w:val="ListeParagraf"/>
              <w:keepNext/>
              <w:numPr>
                <w:ilvl w:val="0"/>
                <w:numId w:val="9"/>
              </w:numPr>
              <w:tabs>
                <w:tab w:val="clear" w:pos="720"/>
                <w:tab w:val="num" w:pos="458"/>
              </w:tabs>
              <w:ind w:hanging="545"/>
              <w:outlineLvl w:val="2"/>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Dezavantajlı gruplara yönelik projelerle toplumsal farkındalık ve sosyal entegrasyonu artırma.</w:t>
            </w:r>
          </w:p>
          <w:p w:rsidR="00F357A9" w:rsidRDefault="00094D6D">
            <w:pPr>
              <w:pStyle w:val="ListeParagraf"/>
              <w:keepNext/>
              <w:numPr>
                <w:ilvl w:val="0"/>
                <w:numId w:val="9"/>
              </w:numPr>
              <w:tabs>
                <w:tab w:val="clear" w:pos="720"/>
                <w:tab w:val="num" w:pos="458"/>
              </w:tabs>
              <w:ind w:hanging="545"/>
              <w:outlineLvl w:val="2"/>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Çevresel sürdürülebilirlik projeleri ile daha geniş kitlelere ulaşma ve çevre bilinci oluşturma.</w:t>
            </w:r>
          </w:p>
        </w:tc>
      </w:tr>
      <w:tr w:rsidR="00F357A9">
        <w:trPr>
          <w:trHeight w:val="835"/>
        </w:trPr>
        <w:tc>
          <w:tcPr>
            <w:tcW w:w="196" w:type="pct"/>
            <w:shd w:val="clear" w:color="auto" w:fill="BDD6EE" w:themeFill="accent1" w:themeFillTint="66"/>
          </w:tcPr>
          <w:p w:rsidR="00F357A9" w:rsidRDefault="00F357A9">
            <w:pPr>
              <w:ind w:left="234" w:hanging="234"/>
              <w:jc w:val="center"/>
              <w:rPr>
                <w:rFonts w:ascii="Times New Roman" w:eastAsia="Times New Roman" w:hAnsi="Times New Roman" w:cs="Times New Roman"/>
                <w:bCs/>
                <w:sz w:val="24"/>
                <w:szCs w:val="24"/>
                <w:lang w:eastAsia="tr-TR"/>
              </w:rPr>
            </w:pPr>
          </w:p>
          <w:p w:rsidR="00F357A9" w:rsidRDefault="00094D6D">
            <w:pPr>
              <w:ind w:left="234" w:hanging="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3</w:t>
            </w:r>
          </w:p>
        </w:tc>
        <w:tc>
          <w:tcPr>
            <w:tcW w:w="4804" w:type="pct"/>
          </w:tcPr>
          <w:p w:rsidR="00F357A9" w:rsidRDefault="00094D6D">
            <w:pPr>
              <w:keepNext/>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 xml:space="preserve"> Öğrenci ve Akademik Personelin Gelişimi</w:t>
            </w:r>
          </w:p>
          <w:p w:rsidR="00F357A9" w:rsidRDefault="00094D6D">
            <w:pPr>
              <w:pStyle w:val="ListeParagraf"/>
              <w:keepNext/>
              <w:numPr>
                <w:ilvl w:val="0"/>
                <w:numId w:val="10"/>
              </w:numPr>
              <w:tabs>
                <w:tab w:val="clear" w:pos="720"/>
                <w:tab w:val="num" w:pos="458"/>
              </w:tabs>
              <w:ind w:hanging="545"/>
              <w:outlineLvl w:val="2"/>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Öğrencilerin sosyal sorumluluk bilinci kazanması ve iş dünyasına hazırlık için uygulamalı deneyim elde etmesi.</w:t>
            </w:r>
          </w:p>
          <w:p w:rsidR="00F357A9" w:rsidRDefault="00094D6D">
            <w:pPr>
              <w:pStyle w:val="ListeParagraf"/>
              <w:keepNext/>
              <w:numPr>
                <w:ilvl w:val="0"/>
                <w:numId w:val="10"/>
              </w:numPr>
              <w:tabs>
                <w:tab w:val="clear" w:pos="720"/>
                <w:tab w:val="num" w:pos="458"/>
              </w:tabs>
              <w:ind w:hanging="545"/>
              <w:outlineLvl w:val="2"/>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Akademik personelin projelerde aktif rol alarak toplumsal katkı alanında uzmanlaşması.</w:t>
            </w:r>
          </w:p>
        </w:tc>
      </w:tr>
      <w:tr w:rsidR="00F357A9">
        <w:trPr>
          <w:trHeight w:val="847"/>
        </w:trPr>
        <w:tc>
          <w:tcPr>
            <w:tcW w:w="196" w:type="pct"/>
            <w:shd w:val="clear" w:color="auto" w:fill="BDD6EE" w:themeFill="accent1" w:themeFillTint="66"/>
          </w:tcPr>
          <w:p w:rsidR="00F357A9" w:rsidRDefault="00F357A9">
            <w:pPr>
              <w:ind w:left="234" w:hanging="234"/>
              <w:jc w:val="center"/>
              <w:rPr>
                <w:rFonts w:ascii="Times New Roman" w:eastAsia="Times New Roman" w:hAnsi="Times New Roman" w:cs="Times New Roman"/>
                <w:bCs/>
                <w:sz w:val="24"/>
                <w:szCs w:val="24"/>
                <w:lang w:eastAsia="tr-TR"/>
              </w:rPr>
            </w:pPr>
          </w:p>
          <w:p w:rsidR="00F357A9" w:rsidRDefault="00094D6D">
            <w:pPr>
              <w:ind w:left="234" w:hanging="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4</w:t>
            </w:r>
          </w:p>
        </w:tc>
        <w:tc>
          <w:tcPr>
            <w:tcW w:w="4804" w:type="pct"/>
          </w:tcPr>
          <w:p w:rsidR="00F357A9" w:rsidRDefault="00094D6D">
            <w:pPr>
              <w:keepNext/>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Üniversitenin İmajını ve Marka Değerini Yükseltme</w:t>
            </w:r>
          </w:p>
          <w:p w:rsidR="00F357A9" w:rsidRDefault="00094D6D">
            <w:pPr>
              <w:pStyle w:val="ListeParagraf"/>
              <w:keepNext/>
              <w:numPr>
                <w:ilvl w:val="0"/>
                <w:numId w:val="11"/>
              </w:numPr>
              <w:tabs>
                <w:tab w:val="clear" w:pos="720"/>
                <w:tab w:val="num" w:pos="458"/>
              </w:tabs>
              <w:ind w:left="458" w:hanging="283"/>
              <w:outlineLvl w:val="2"/>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Başarıyla tamamlanan sosyal sorumluluk projeleri, üniversitenin topluma katkı sağlayan ve sürdürülebilirliğe duyarlı bir kurum olarak algılanmasını güçlendirme.</w:t>
            </w:r>
          </w:p>
        </w:tc>
      </w:tr>
      <w:tr w:rsidR="00F357A9">
        <w:trPr>
          <w:trHeight w:val="689"/>
        </w:trPr>
        <w:tc>
          <w:tcPr>
            <w:tcW w:w="196" w:type="pct"/>
            <w:shd w:val="clear" w:color="auto" w:fill="BDD6EE" w:themeFill="accent1" w:themeFillTint="66"/>
          </w:tcPr>
          <w:p w:rsidR="00F357A9" w:rsidRDefault="00F357A9">
            <w:pPr>
              <w:ind w:left="234" w:hanging="234"/>
              <w:jc w:val="center"/>
              <w:rPr>
                <w:rFonts w:ascii="Times New Roman" w:eastAsia="Times New Roman" w:hAnsi="Times New Roman" w:cs="Times New Roman"/>
                <w:bCs/>
                <w:sz w:val="24"/>
                <w:szCs w:val="24"/>
                <w:lang w:eastAsia="tr-TR"/>
              </w:rPr>
            </w:pPr>
          </w:p>
          <w:p w:rsidR="00F357A9" w:rsidRDefault="00094D6D">
            <w:pPr>
              <w:ind w:left="234" w:hanging="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5</w:t>
            </w:r>
          </w:p>
        </w:tc>
        <w:tc>
          <w:tcPr>
            <w:tcW w:w="4804" w:type="pct"/>
          </w:tcPr>
          <w:p w:rsidR="00F357A9" w:rsidRDefault="00094D6D">
            <w:pPr>
              <w:keepNext/>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Araştırma ve Fon Kaynakları</w:t>
            </w:r>
          </w:p>
          <w:p w:rsidR="00F357A9" w:rsidRDefault="00094D6D">
            <w:pPr>
              <w:pStyle w:val="ListeParagraf"/>
              <w:keepNext/>
              <w:numPr>
                <w:ilvl w:val="0"/>
                <w:numId w:val="12"/>
              </w:numPr>
              <w:tabs>
                <w:tab w:val="clear" w:pos="720"/>
                <w:tab w:val="num" w:pos="458"/>
              </w:tabs>
              <w:ind w:hanging="545"/>
              <w:outlineLvl w:val="2"/>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Yeni toplumsal projeler aracılığıyla araştırma fonlarına erişim sağlama ve ulusal/uluslararası projelerde yer alma.</w:t>
            </w:r>
          </w:p>
        </w:tc>
      </w:tr>
    </w:tbl>
    <w:p w:rsidR="00F357A9" w:rsidRDefault="00F357A9"/>
    <w:p w:rsidR="00F357A9" w:rsidRDefault="00F357A9"/>
    <w:p w:rsidR="00F357A9" w:rsidRDefault="00F357A9"/>
    <w:p w:rsidR="00F357A9" w:rsidRDefault="00F357A9"/>
    <w:p w:rsidR="00F357A9" w:rsidRDefault="00F357A9"/>
    <w:p w:rsidR="00F357A9" w:rsidRDefault="00F357A9"/>
    <w:sectPr w:rsidR="00F357A9">
      <w:headerReference w:type="default" r:id="rId8"/>
      <w:footerReference w:type="default" r:id="rId9"/>
      <w:pgSz w:w="16838" w:h="11906" w:orient="landscape"/>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19D0" w:rsidRDefault="00CD19D0">
      <w:pPr>
        <w:spacing w:after="0" w:line="240" w:lineRule="auto"/>
      </w:pPr>
      <w:r>
        <w:separator/>
      </w:r>
    </w:p>
  </w:endnote>
  <w:endnote w:type="continuationSeparator" w:id="0">
    <w:p w:rsidR="00CD19D0" w:rsidRDefault="00CD19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Verdana">
    <w:panose1 w:val="020B0604030504040204"/>
    <w:charset w:val="A2"/>
    <w:family w:val="swiss"/>
    <w:pitch w:val="variable"/>
    <w:sig w:usb0="A00006FF" w:usb1="4000205B" w:usb2="00000010" w:usb3="00000000" w:csb0="000001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27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94"/>
      <w:gridCol w:w="7885"/>
    </w:tblGrid>
    <w:tr w:rsidR="00F357A9">
      <w:trPr>
        <w:trHeight w:val="240"/>
      </w:trPr>
      <w:tc>
        <w:tcPr>
          <w:tcW w:w="6394" w:type="dxa"/>
        </w:tcPr>
        <w:p w:rsidR="00F357A9" w:rsidRDefault="00094D6D">
          <w:pPr>
            <w:tabs>
              <w:tab w:val="center" w:pos="4536"/>
              <w:tab w:val="right" w:pos="9072"/>
            </w:tab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Hazırlayan</w:t>
          </w:r>
        </w:p>
      </w:tc>
      <w:tc>
        <w:tcPr>
          <w:tcW w:w="7885" w:type="dxa"/>
        </w:tcPr>
        <w:p w:rsidR="00F357A9" w:rsidRDefault="00094D6D">
          <w:pPr>
            <w:tabs>
              <w:tab w:val="center" w:pos="4536"/>
              <w:tab w:val="right" w:pos="9072"/>
            </w:tab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Onaylayan</w:t>
          </w:r>
        </w:p>
      </w:tc>
    </w:tr>
    <w:tr w:rsidR="00F357A9">
      <w:trPr>
        <w:trHeight w:val="480"/>
      </w:trPr>
      <w:tc>
        <w:tcPr>
          <w:tcW w:w="6394" w:type="dxa"/>
        </w:tcPr>
        <w:p w:rsidR="00F357A9" w:rsidRDefault="00F357A9">
          <w:pPr>
            <w:tabs>
              <w:tab w:val="center" w:pos="4536"/>
              <w:tab w:val="right" w:pos="9072"/>
            </w:tabs>
            <w:spacing w:after="0" w:line="240" w:lineRule="auto"/>
            <w:rPr>
              <w:rFonts w:ascii="Arial" w:eastAsia="Calibri" w:hAnsi="Arial" w:cs="Times New Roman"/>
              <w:sz w:val="20"/>
            </w:rPr>
          </w:pPr>
        </w:p>
      </w:tc>
      <w:tc>
        <w:tcPr>
          <w:tcW w:w="7885" w:type="dxa"/>
        </w:tcPr>
        <w:p w:rsidR="00F357A9" w:rsidRDefault="00F357A9">
          <w:pPr>
            <w:tabs>
              <w:tab w:val="center" w:pos="4536"/>
              <w:tab w:val="right" w:pos="9072"/>
            </w:tabs>
            <w:spacing w:after="0" w:line="240" w:lineRule="auto"/>
            <w:rPr>
              <w:rFonts w:ascii="Arial" w:eastAsia="Calibri" w:hAnsi="Arial" w:cs="Times New Roman"/>
              <w:sz w:val="20"/>
            </w:rPr>
          </w:pPr>
        </w:p>
        <w:p w:rsidR="00F357A9" w:rsidRDefault="00F357A9">
          <w:pPr>
            <w:tabs>
              <w:tab w:val="center" w:pos="4536"/>
              <w:tab w:val="right" w:pos="9072"/>
            </w:tabs>
            <w:spacing w:after="0" w:line="240" w:lineRule="auto"/>
            <w:rPr>
              <w:rFonts w:ascii="Arial" w:eastAsia="Calibri" w:hAnsi="Arial" w:cs="Times New Roman"/>
              <w:sz w:val="20"/>
            </w:rPr>
          </w:pPr>
        </w:p>
        <w:p w:rsidR="00F357A9" w:rsidRDefault="00F357A9">
          <w:pPr>
            <w:tabs>
              <w:tab w:val="center" w:pos="4536"/>
              <w:tab w:val="right" w:pos="9072"/>
            </w:tabs>
            <w:spacing w:after="0" w:line="240" w:lineRule="auto"/>
            <w:rPr>
              <w:rFonts w:ascii="Arial" w:eastAsia="Calibri" w:hAnsi="Arial" w:cs="Times New Roman"/>
              <w:sz w:val="20"/>
            </w:rPr>
          </w:pPr>
          <w:bookmarkStart w:id="1" w:name="_heading=h.1fob9te" w:colFirst="0" w:colLast="0"/>
          <w:bookmarkEnd w:id="1"/>
        </w:p>
      </w:tc>
    </w:tr>
  </w:tbl>
  <w:p w:rsidR="00F357A9" w:rsidRDefault="00F357A9">
    <w:pPr>
      <w:tabs>
        <w:tab w:val="center" w:pos="4536"/>
        <w:tab w:val="right" w:pos="9072"/>
      </w:tabs>
      <w:spacing w:after="0" w:line="240" w:lineRule="auto"/>
      <w:rPr>
        <w:rFonts w:ascii="Arial" w:eastAsia="Calibri" w:hAnsi="Arial" w:cs="Times New Roman"/>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19D0" w:rsidRDefault="00CD19D0">
      <w:pPr>
        <w:spacing w:after="0" w:line="240" w:lineRule="auto"/>
      </w:pPr>
      <w:r>
        <w:separator/>
      </w:r>
    </w:p>
  </w:footnote>
  <w:footnote w:type="continuationSeparator" w:id="0">
    <w:p w:rsidR="00CD19D0" w:rsidRDefault="00CD19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45"/>
      <w:gridCol w:w="8807"/>
      <w:gridCol w:w="1843"/>
      <w:gridCol w:w="1454"/>
    </w:tblGrid>
    <w:tr w:rsidR="00F357A9">
      <w:trPr>
        <w:trHeight w:val="250"/>
      </w:trPr>
      <w:tc>
        <w:tcPr>
          <w:tcW w:w="2245" w:type="dxa"/>
          <w:vMerge w:val="restart"/>
          <w:vAlign w:val="center"/>
        </w:tcPr>
        <w:p w:rsidR="00F357A9" w:rsidRDefault="00094D6D">
          <w:pPr>
            <w:tabs>
              <w:tab w:val="center" w:pos="4536"/>
              <w:tab w:val="right" w:pos="9072"/>
            </w:tabs>
            <w:spacing w:after="0" w:line="240" w:lineRule="auto"/>
            <w:jc w:val="center"/>
            <w:rPr>
              <w:rFonts w:ascii="Arial" w:eastAsia="Calibri" w:hAnsi="Arial" w:cs="Arial"/>
              <w:sz w:val="20"/>
            </w:rPr>
          </w:pPr>
          <w:r>
            <w:rPr>
              <w:rFonts w:ascii="Arial" w:eastAsia="Calibri" w:hAnsi="Arial" w:cs="Times New Roman"/>
              <w:noProof/>
              <w:sz w:val="20"/>
              <w:lang w:eastAsia="tr-TR"/>
            </w:rPr>
            <w:drawing>
              <wp:inline distT="0" distB="0" distL="0" distR="0">
                <wp:extent cx="647700" cy="622300"/>
                <wp:effectExtent l="19050" t="0" r="0" b="0"/>
                <wp:docPr id="5" name="image1.jpg" descr="logo-dikey"/>
                <wp:cNvGraphicFramePr/>
                <a:graphic xmlns:a="http://schemas.openxmlformats.org/drawingml/2006/main">
                  <a:graphicData uri="http://schemas.openxmlformats.org/drawingml/2006/picture">
                    <pic:pic xmlns:pic="http://schemas.openxmlformats.org/drawingml/2006/picture">
                      <pic:nvPicPr>
                        <pic:cNvPr id="0" name="image1.jpg" descr="logo-dikey"/>
                        <pic:cNvPicPr preferRelativeResize="0"/>
                      </pic:nvPicPr>
                      <pic:blipFill>
                        <a:blip r:embed="rId1"/>
                        <a:srcRect/>
                        <a:stretch>
                          <a:fillRect/>
                        </a:stretch>
                      </pic:blipFill>
                      <pic:spPr>
                        <a:xfrm>
                          <a:off x="0" y="0"/>
                          <a:ext cx="647700" cy="622300"/>
                        </a:xfrm>
                        <a:prstGeom prst="rect">
                          <a:avLst/>
                        </a:prstGeom>
                        <a:ln/>
                      </pic:spPr>
                    </pic:pic>
                  </a:graphicData>
                </a:graphic>
              </wp:inline>
            </w:drawing>
          </w:r>
        </w:p>
      </w:tc>
      <w:tc>
        <w:tcPr>
          <w:tcW w:w="8807" w:type="dxa"/>
          <w:vMerge w:val="restart"/>
          <w:vAlign w:val="center"/>
        </w:tcPr>
        <w:p w:rsidR="00F357A9" w:rsidRDefault="00094D6D">
          <w:pPr>
            <w:tabs>
              <w:tab w:val="center" w:pos="4536"/>
              <w:tab w:val="right" w:pos="9072"/>
            </w:tabs>
            <w:spacing w:after="0" w:line="240" w:lineRule="auto"/>
            <w:jc w:val="center"/>
            <w:rPr>
              <w:rFonts w:ascii="Times New Roman" w:eastAsia="Calibri" w:hAnsi="Times New Roman" w:cs="Times New Roman"/>
              <w:b/>
              <w:sz w:val="28"/>
            </w:rPr>
          </w:pPr>
          <w:r>
            <w:rPr>
              <w:rFonts w:ascii="Times New Roman" w:eastAsia="Calibri" w:hAnsi="Times New Roman" w:cs="Times New Roman"/>
              <w:b/>
              <w:sz w:val="28"/>
            </w:rPr>
            <w:t xml:space="preserve">TOPLUMSAL KATKI ANA SÜRECİ </w:t>
          </w:r>
        </w:p>
        <w:p w:rsidR="00F357A9" w:rsidRDefault="00094D6D">
          <w:pPr>
            <w:tabs>
              <w:tab w:val="center" w:pos="4536"/>
              <w:tab w:val="right" w:pos="9072"/>
            </w:tabs>
            <w:spacing w:after="0" w:line="240" w:lineRule="auto"/>
            <w:jc w:val="center"/>
            <w:rPr>
              <w:rFonts w:ascii="Times New Roman" w:eastAsia="Calibri" w:hAnsi="Times New Roman" w:cs="Times New Roman"/>
              <w:b/>
              <w:sz w:val="20"/>
            </w:rPr>
          </w:pPr>
          <w:r>
            <w:rPr>
              <w:rFonts w:ascii="Times New Roman" w:eastAsia="Calibri" w:hAnsi="Times New Roman" w:cs="Times New Roman"/>
              <w:b/>
              <w:sz w:val="28"/>
            </w:rPr>
            <w:t>AKIŞ SÜREÇ KARTI</w:t>
          </w:r>
        </w:p>
      </w:tc>
      <w:tc>
        <w:tcPr>
          <w:tcW w:w="1843" w:type="dxa"/>
          <w:vAlign w:val="center"/>
        </w:tcPr>
        <w:p w:rsidR="00F357A9" w:rsidRDefault="00094D6D">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Doküman No</w:t>
          </w:r>
        </w:p>
      </w:tc>
      <w:tc>
        <w:tcPr>
          <w:tcW w:w="1454" w:type="dxa"/>
          <w:vAlign w:val="center"/>
        </w:tcPr>
        <w:p w:rsidR="00F357A9" w:rsidRDefault="00094D6D" w:rsidP="00850F4D">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BÜ</w:t>
          </w:r>
          <w:r w:rsidR="00850F4D">
            <w:rPr>
              <w:rFonts w:ascii="Times New Roman" w:eastAsia="Calibri" w:hAnsi="Times New Roman" w:cs="Times New Roman"/>
              <w:sz w:val="18"/>
              <w:szCs w:val="18"/>
            </w:rPr>
            <w:t>.SRÇ.24</w:t>
          </w:r>
        </w:p>
      </w:tc>
    </w:tr>
    <w:tr w:rsidR="00F357A9">
      <w:trPr>
        <w:trHeight w:val="250"/>
      </w:trPr>
      <w:tc>
        <w:tcPr>
          <w:tcW w:w="2245" w:type="dxa"/>
          <w:vMerge/>
          <w:vAlign w:val="center"/>
        </w:tcPr>
        <w:p w:rsidR="00F357A9" w:rsidRDefault="00F357A9">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F357A9" w:rsidRDefault="00F357A9">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F357A9" w:rsidRDefault="00094D6D">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Yayın Tarihi</w:t>
          </w:r>
        </w:p>
      </w:tc>
      <w:tc>
        <w:tcPr>
          <w:tcW w:w="1454" w:type="dxa"/>
          <w:vAlign w:val="center"/>
        </w:tcPr>
        <w:p w:rsidR="00F357A9" w:rsidRDefault="00850F4D">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29.11.2024</w:t>
          </w:r>
        </w:p>
      </w:tc>
    </w:tr>
    <w:tr w:rsidR="00F357A9">
      <w:trPr>
        <w:trHeight w:val="250"/>
      </w:trPr>
      <w:tc>
        <w:tcPr>
          <w:tcW w:w="2245" w:type="dxa"/>
          <w:vMerge/>
          <w:vAlign w:val="center"/>
        </w:tcPr>
        <w:p w:rsidR="00F357A9" w:rsidRDefault="00F357A9">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F357A9" w:rsidRDefault="00F357A9">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F357A9" w:rsidRDefault="00094D6D">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Revizyon Tarihi</w:t>
          </w:r>
        </w:p>
      </w:tc>
      <w:tc>
        <w:tcPr>
          <w:tcW w:w="1454" w:type="dxa"/>
          <w:vAlign w:val="center"/>
        </w:tcPr>
        <w:p w:rsidR="00F357A9" w:rsidRDefault="00850F4D">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00.00.0000</w:t>
          </w:r>
        </w:p>
      </w:tc>
    </w:tr>
    <w:tr w:rsidR="00F357A9">
      <w:trPr>
        <w:trHeight w:val="250"/>
      </w:trPr>
      <w:tc>
        <w:tcPr>
          <w:tcW w:w="2245" w:type="dxa"/>
          <w:vMerge/>
          <w:vAlign w:val="center"/>
        </w:tcPr>
        <w:p w:rsidR="00F357A9" w:rsidRDefault="00F357A9">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F357A9" w:rsidRDefault="00F357A9">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F357A9" w:rsidRDefault="00094D6D">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Revizyon No</w:t>
          </w:r>
        </w:p>
      </w:tc>
      <w:tc>
        <w:tcPr>
          <w:tcW w:w="1454" w:type="dxa"/>
          <w:vAlign w:val="center"/>
        </w:tcPr>
        <w:p w:rsidR="00F357A9" w:rsidRDefault="00850F4D">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00</w:t>
          </w:r>
        </w:p>
      </w:tc>
    </w:tr>
    <w:tr w:rsidR="00F357A9">
      <w:trPr>
        <w:trHeight w:val="250"/>
      </w:trPr>
      <w:tc>
        <w:tcPr>
          <w:tcW w:w="2245" w:type="dxa"/>
          <w:vMerge/>
          <w:vAlign w:val="center"/>
        </w:tcPr>
        <w:p w:rsidR="00F357A9" w:rsidRDefault="00F357A9">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F357A9" w:rsidRDefault="00F357A9">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F357A9" w:rsidRDefault="00094D6D">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Sayfa</w:t>
          </w:r>
        </w:p>
      </w:tc>
      <w:tc>
        <w:tcPr>
          <w:tcW w:w="1454" w:type="dxa"/>
          <w:vAlign w:val="center"/>
        </w:tcPr>
        <w:p w:rsidR="00F357A9" w:rsidRDefault="00094D6D">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Times New Roman" w:hAnsi="Times New Roman" w:cs="Times New Roman"/>
              <w:sz w:val="18"/>
              <w:szCs w:val="18"/>
              <w:lang w:eastAsia="tr-TR"/>
            </w:rPr>
            <w:fldChar w:fldCharType="begin"/>
          </w:r>
          <w:r>
            <w:rPr>
              <w:rFonts w:ascii="Times New Roman" w:eastAsia="Times New Roman" w:hAnsi="Times New Roman" w:cs="Times New Roman"/>
              <w:sz w:val="18"/>
              <w:szCs w:val="18"/>
              <w:lang w:eastAsia="tr-TR"/>
            </w:rPr>
            <w:instrText xml:space="preserve"> PAGE </w:instrText>
          </w:r>
          <w:r>
            <w:rPr>
              <w:rFonts w:ascii="Times New Roman" w:eastAsia="Times New Roman" w:hAnsi="Times New Roman" w:cs="Times New Roman"/>
              <w:sz w:val="18"/>
              <w:szCs w:val="18"/>
              <w:lang w:eastAsia="tr-TR"/>
            </w:rPr>
            <w:fldChar w:fldCharType="separate"/>
          </w:r>
          <w:r w:rsidR="00850F4D">
            <w:rPr>
              <w:rFonts w:ascii="Times New Roman" w:eastAsia="Times New Roman" w:hAnsi="Times New Roman" w:cs="Times New Roman"/>
              <w:noProof/>
              <w:sz w:val="18"/>
              <w:szCs w:val="18"/>
              <w:lang w:eastAsia="tr-TR"/>
            </w:rPr>
            <w:t>9</w:t>
          </w:r>
          <w:r>
            <w:rPr>
              <w:rFonts w:ascii="Times New Roman" w:eastAsia="Times New Roman" w:hAnsi="Times New Roman" w:cs="Times New Roman"/>
              <w:sz w:val="18"/>
              <w:szCs w:val="18"/>
              <w:lang w:eastAsia="tr-TR"/>
            </w:rPr>
            <w:fldChar w:fldCharType="end"/>
          </w:r>
          <w:r>
            <w:rPr>
              <w:rFonts w:ascii="Times New Roman" w:eastAsia="Times New Roman" w:hAnsi="Times New Roman" w:cs="Times New Roman"/>
              <w:sz w:val="18"/>
              <w:szCs w:val="18"/>
              <w:lang w:eastAsia="tr-TR"/>
            </w:rPr>
            <w:t>/9</w:t>
          </w:r>
        </w:p>
      </w:tc>
    </w:tr>
  </w:tbl>
  <w:p w:rsidR="00F357A9" w:rsidRDefault="00F357A9">
    <w:pPr>
      <w:tabs>
        <w:tab w:val="center" w:pos="4536"/>
        <w:tab w:val="right" w:pos="9072"/>
      </w:tabs>
      <w:spacing w:after="0" w:line="240" w:lineRule="auto"/>
      <w:rPr>
        <w:rFonts w:ascii="Arial" w:eastAsia="Calibri" w:hAnsi="Arial" w:cs="Times New Roman"/>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E17897"/>
    <w:multiLevelType w:val="multilevel"/>
    <w:tmpl w:val="23721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9E4FDC"/>
    <w:multiLevelType w:val="hybridMultilevel"/>
    <w:tmpl w:val="C98443C4"/>
    <w:lvl w:ilvl="0" w:tplc="AFA60C4C">
      <w:start w:val="1"/>
      <w:numFmt w:val="bullet"/>
      <w:lvlText w:val=""/>
      <w:lvlJc w:val="left"/>
      <w:pPr>
        <w:ind w:left="1041" w:hanging="360"/>
      </w:pPr>
      <w:rPr>
        <w:rFonts w:ascii="Symbol" w:hAnsi="Symbol" w:hint="default"/>
      </w:rPr>
    </w:lvl>
    <w:lvl w:ilvl="1" w:tplc="041F0003" w:tentative="1">
      <w:start w:val="1"/>
      <w:numFmt w:val="bullet"/>
      <w:lvlText w:val="o"/>
      <w:lvlJc w:val="left"/>
      <w:pPr>
        <w:ind w:left="1761" w:hanging="360"/>
      </w:pPr>
      <w:rPr>
        <w:rFonts w:ascii="Courier New" w:hAnsi="Courier New" w:cs="Courier New" w:hint="default"/>
      </w:rPr>
    </w:lvl>
    <w:lvl w:ilvl="2" w:tplc="041F0005" w:tentative="1">
      <w:start w:val="1"/>
      <w:numFmt w:val="bullet"/>
      <w:lvlText w:val=""/>
      <w:lvlJc w:val="left"/>
      <w:pPr>
        <w:ind w:left="2481" w:hanging="360"/>
      </w:pPr>
      <w:rPr>
        <w:rFonts w:ascii="Wingdings" w:hAnsi="Wingdings" w:hint="default"/>
      </w:rPr>
    </w:lvl>
    <w:lvl w:ilvl="3" w:tplc="041F0001" w:tentative="1">
      <w:start w:val="1"/>
      <w:numFmt w:val="bullet"/>
      <w:lvlText w:val=""/>
      <w:lvlJc w:val="left"/>
      <w:pPr>
        <w:ind w:left="3201" w:hanging="360"/>
      </w:pPr>
      <w:rPr>
        <w:rFonts w:ascii="Symbol" w:hAnsi="Symbol" w:hint="default"/>
      </w:rPr>
    </w:lvl>
    <w:lvl w:ilvl="4" w:tplc="041F0003" w:tentative="1">
      <w:start w:val="1"/>
      <w:numFmt w:val="bullet"/>
      <w:lvlText w:val="o"/>
      <w:lvlJc w:val="left"/>
      <w:pPr>
        <w:ind w:left="3921" w:hanging="360"/>
      </w:pPr>
      <w:rPr>
        <w:rFonts w:ascii="Courier New" w:hAnsi="Courier New" w:cs="Courier New" w:hint="default"/>
      </w:rPr>
    </w:lvl>
    <w:lvl w:ilvl="5" w:tplc="041F0005" w:tentative="1">
      <w:start w:val="1"/>
      <w:numFmt w:val="bullet"/>
      <w:lvlText w:val=""/>
      <w:lvlJc w:val="left"/>
      <w:pPr>
        <w:ind w:left="4641" w:hanging="360"/>
      </w:pPr>
      <w:rPr>
        <w:rFonts w:ascii="Wingdings" w:hAnsi="Wingdings" w:hint="default"/>
      </w:rPr>
    </w:lvl>
    <w:lvl w:ilvl="6" w:tplc="041F0001" w:tentative="1">
      <w:start w:val="1"/>
      <w:numFmt w:val="bullet"/>
      <w:lvlText w:val=""/>
      <w:lvlJc w:val="left"/>
      <w:pPr>
        <w:ind w:left="5361" w:hanging="360"/>
      </w:pPr>
      <w:rPr>
        <w:rFonts w:ascii="Symbol" w:hAnsi="Symbol" w:hint="default"/>
      </w:rPr>
    </w:lvl>
    <w:lvl w:ilvl="7" w:tplc="041F0003" w:tentative="1">
      <w:start w:val="1"/>
      <w:numFmt w:val="bullet"/>
      <w:lvlText w:val="o"/>
      <w:lvlJc w:val="left"/>
      <w:pPr>
        <w:ind w:left="6081" w:hanging="360"/>
      </w:pPr>
      <w:rPr>
        <w:rFonts w:ascii="Courier New" w:hAnsi="Courier New" w:cs="Courier New" w:hint="default"/>
      </w:rPr>
    </w:lvl>
    <w:lvl w:ilvl="8" w:tplc="041F0005" w:tentative="1">
      <w:start w:val="1"/>
      <w:numFmt w:val="bullet"/>
      <w:lvlText w:val=""/>
      <w:lvlJc w:val="left"/>
      <w:pPr>
        <w:ind w:left="6801" w:hanging="360"/>
      </w:pPr>
      <w:rPr>
        <w:rFonts w:ascii="Wingdings" w:hAnsi="Wingdings" w:hint="default"/>
      </w:rPr>
    </w:lvl>
  </w:abstractNum>
  <w:abstractNum w:abstractNumId="2" w15:restartNumberingAfterBreak="0">
    <w:nsid w:val="10177644"/>
    <w:multiLevelType w:val="multilevel"/>
    <w:tmpl w:val="E402C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0B1D15"/>
    <w:multiLevelType w:val="multilevel"/>
    <w:tmpl w:val="CBD8C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2A3B57"/>
    <w:multiLevelType w:val="multilevel"/>
    <w:tmpl w:val="93083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2755BE"/>
    <w:multiLevelType w:val="multilevel"/>
    <w:tmpl w:val="4D92354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C800D45"/>
    <w:multiLevelType w:val="multilevel"/>
    <w:tmpl w:val="7D606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AE4F70"/>
    <w:multiLevelType w:val="hybridMultilevel"/>
    <w:tmpl w:val="A856544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E224579"/>
    <w:multiLevelType w:val="multilevel"/>
    <w:tmpl w:val="E7DA5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7D464D"/>
    <w:multiLevelType w:val="multilevel"/>
    <w:tmpl w:val="81F64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116969"/>
    <w:multiLevelType w:val="multilevel"/>
    <w:tmpl w:val="5A362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4F61CD"/>
    <w:multiLevelType w:val="multilevel"/>
    <w:tmpl w:val="96F60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EC2BD0"/>
    <w:multiLevelType w:val="multilevel"/>
    <w:tmpl w:val="01F2E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D035C8"/>
    <w:multiLevelType w:val="multilevel"/>
    <w:tmpl w:val="0B787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EB44E3"/>
    <w:multiLevelType w:val="multilevel"/>
    <w:tmpl w:val="07187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B074B4"/>
    <w:multiLevelType w:val="multilevel"/>
    <w:tmpl w:val="E13A0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2F462E"/>
    <w:multiLevelType w:val="multilevel"/>
    <w:tmpl w:val="24F65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15286F"/>
    <w:multiLevelType w:val="multilevel"/>
    <w:tmpl w:val="BBA67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361915"/>
    <w:multiLevelType w:val="multilevel"/>
    <w:tmpl w:val="E3560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69396F"/>
    <w:multiLevelType w:val="multilevel"/>
    <w:tmpl w:val="0846A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D93CA6"/>
    <w:multiLevelType w:val="multilevel"/>
    <w:tmpl w:val="B97EC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9D100F"/>
    <w:multiLevelType w:val="multilevel"/>
    <w:tmpl w:val="8EEED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5E5EA7"/>
    <w:multiLevelType w:val="multilevel"/>
    <w:tmpl w:val="F4A2A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C00C70"/>
    <w:multiLevelType w:val="multilevel"/>
    <w:tmpl w:val="B60A13DC"/>
    <w:lvl w:ilvl="0">
      <w:start w:val="1"/>
      <w:numFmt w:val="decimal"/>
      <w:lvlText w:val="%1."/>
      <w:lvlJc w:val="left"/>
      <w:pPr>
        <w:ind w:left="360" w:hanging="360"/>
      </w:pPr>
      <w:rPr>
        <w:rFonts w:hint="default"/>
      </w:rPr>
    </w:lvl>
    <w:lvl w:ilvl="1">
      <w:start w:val="1"/>
      <w:numFmt w:val="decimal"/>
      <w:lvlText w:val="%1.%2."/>
      <w:lvlJc w:val="left"/>
      <w:pPr>
        <w:ind w:left="681" w:hanging="360"/>
      </w:pPr>
      <w:rPr>
        <w:rFonts w:hint="default"/>
      </w:rPr>
    </w:lvl>
    <w:lvl w:ilvl="2">
      <w:start w:val="1"/>
      <w:numFmt w:val="decimal"/>
      <w:lvlText w:val="%1.%2.%3."/>
      <w:lvlJc w:val="left"/>
      <w:pPr>
        <w:ind w:left="1362" w:hanging="720"/>
      </w:pPr>
      <w:rPr>
        <w:rFonts w:hint="default"/>
      </w:rPr>
    </w:lvl>
    <w:lvl w:ilvl="3">
      <w:start w:val="1"/>
      <w:numFmt w:val="decimal"/>
      <w:lvlText w:val="%1.%2.%3.%4."/>
      <w:lvlJc w:val="left"/>
      <w:pPr>
        <w:ind w:left="1683" w:hanging="720"/>
      </w:pPr>
      <w:rPr>
        <w:rFonts w:hint="default"/>
      </w:rPr>
    </w:lvl>
    <w:lvl w:ilvl="4">
      <w:start w:val="1"/>
      <w:numFmt w:val="decimal"/>
      <w:lvlText w:val="%1.%2.%3.%4.%5."/>
      <w:lvlJc w:val="left"/>
      <w:pPr>
        <w:ind w:left="2364" w:hanging="1080"/>
      </w:pPr>
      <w:rPr>
        <w:rFonts w:hint="default"/>
      </w:rPr>
    </w:lvl>
    <w:lvl w:ilvl="5">
      <w:start w:val="1"/>
      <w:numFmt w:val="decimal"/>
      <w:lvlText w:val="%1.%2.%3.%4.%5.%6."/>
      <w:lvlJc w:val="left"/>
      <w:pPr>
        <w:ind w:left="2685" w:hanging="1080"/>
      </w:pPr>
      <w:rPr>
        <w:rFonts w:hint="default"/>
      </w:rPr>
    </w:lvl>
    <w:lvl w:ilvl="6">
      <w:start w:val="1"/>
      <w:numFmt w:val="decimal"/>
      <w:lvlText w:val="%1.%2.%3.%4.%5.%6.%7."/>
      <w:lvlJc w:val="left"/>
      <w:pPr>
        <w:ind w:left="3366" w:hanging="1440"/>
      </w:pPr>
      <w:rPr>
        <w:rFonts w:hint="default"/>
      </w:rPr>
    </w:lvl>
    <w:lvl w:ilvl="7">
      <w:start w:val="1"/>
      <w:numFmt w:val="decimal"/>
      <w:lvlText w:val="%1.%2.%3.%4.%5.%6.%7.%8."/>
      <w:lvlJc w:val="left"/>
      <w:pPr>
        <w:ind w:left="3687" w:hanging="1440"/>
      </w:pPr>
      <w:rPr>
        <w:rFonts w:hint="default"/>
      </w:rPr>
    </w:lvl>
    <w:lvl w:ilvl="8">
      <w:start w:val="1"/>
      <w:numFmt w:val="decimal"/>
      <w:lvlText w:val="%1.%2.%3.%4.%5.%6.%7.%8.%9."/>
      <w:lvlJc w:val="left"/>
      <w:pPr>
        <w:ind w:left="4368" w:hanging="1800"/>
      </w:pPr>
      <w:rPr>
        <w:rFonts w:hint="default"/>
      </w:rPr>
    </w:lvl>
  </w:abstractNum>
  <w:abstractNum w:abstractNumId="24" w15:restartNumberingAfterBreak="0">
    <w:nsid w:val="5B4D4F8C"/>
    <w:multiLevelType w:val="multilevel"/>
    <w:tmpl w:val="C9902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AD6EA7"/>
    <w:multiLevelType w:val="multilevel"/>
    <w:tmpl w:val="949A7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6EB1788"/>
    <w:multiLevelType w:val="hybridMultilevel"/>
    <w:tmpl w:val="D952AB48"/>
    <w:lvl w:ilvl="0" w:tplc="041F0001">
      <w:start w:val="1"/>
      <w:numFmt w:val="bullet"/>
      <w:lvlText w:val=""/>
      <w:lvlJc w:val="left"/>
      <w:pPr>
        <w:ind w:left="895" w:hanging="360"/>
      </w:pPr>
      <w:rPr>
        <w:rFonts w:ascii="Symbol" w:hAnsi="Symbol" w:hint="default"/>
      </w:rPr>
    </w:lvl>
    <w:lvl w:ilvl="1" w:tplc="041F0003" w:tentative="1">
      <w:start w:val="1"/>
      <w:numFmt w:val="bullet"/>
      <w:lvlText w:val="o"/>
      <w:lvlJc w:val="left"/>
      <w:pPr>
        <w:ind w:left="1615" w:hanging="360"/>
      </w:pPr>
      <w:rPr>
        <w:rFonts w:ascii="Courier New" w:hAnsi="Courier New" w:cs="Courier New" w:hint="default"/>
      </w:rPr>
    </w:lvl>
    <w:lvl w:ilvl="2" w:tplc="041F0005" w:tentative="1">
      <w:start w:val="1"/>
      <w:numFmt w:val="bullet"/>
      <w:lvlText w:val=""/>
      <w:lvlJc w:val="left"/>
      <w:pPr>
        <w:ind w:left="2335" w:hanging="360"/>
      </w:pPr>
      <w:rPr>
        <w:rFonts w:ascii="Wingdings" w:hAnsi="Wingdings" w:hint="default"/>
      </w:rPr>
    </w:lvl>
    <w:lvl w:ilvl="3" w:tplc="041F0001" w:tentative="1">
      <w:start w:val="1"/>
      <w:numFmt w:val="bullet"/>
      <w:lvlText w:val=""/>
      <w:lvlJc w:val="left"/>
      <w:pPr>
        <w:ind w:left="3055" w:hanging="360"/>
      </w:pPr>
      <w:rPr>
        <w:rFonts w:ascii="Symbol" w:hAnsi="Symbol" w:hint="default"/>
      </w:rPr>
    </w:lvl>
    <w:lvl w:ilvl="4" w:tplc="041F0003" w:tentative="1">
      <w:start w:val="1"/>
      <w:numFmt w:val="bullet"/>
      <w:lvlText w:val="o"/>
      <w:lvlJc w:val="left"/>
      <w:pPr>
        <w:ind w:left="3775" w:hanging="360"/>
      </w:pPr>
      <w:rPr>
        <w:rFonts w:ascii="Courier New" w:hAnsi="Courier New" w:cs="Courier New" w:hint="default"/>
      </w:rPr>
    </w:lvl>
    <w:lvl w:ilvl="5" w:tplc="041F0005" w:tentative="1">
      <w:start w:val="1"/>
      <w:numFmt w:val="bullet"/>
      <w:lvlText w:val=""/>
      <w:lvlJc w:val="left"/>
      <w:pPr>
        <w:ind w:left="4495" w:hanging="360"/>
      </w:pPr>
      <w:rPr>
        <w:rFonts w:ascii="Wingdings" w:hAnsi="Wingdings" w:hint="default"/>
      </w:rPr>
    </w:lvl>
    <w:lvl w:ilvl="6" w:tplc="041F0001" w:tentative="1">
      <w:start w:val="1"/>
      <w:numFmt w:val="bullet"/>
      <w:lvlText w:val=""/>
      <w:lvlJc w:val="left"/>
      <w:pPr>
        <w:ind w:left="5215" w:hanging="360"/>
      </w:pPr>
      <w:rPr>
        <w:rFonts w:ascii="Symbol" w:hAnsi="Symbol" w:hint="default"/>
      </w:rPr>
    </w:lvl>
    <w:lvl w:ilvl="7" w:tplc="041F0003" w:tentative="1">
      <w:start w:val="1"/>
      <w:numFmt w:val="bullet"/>
      <w:lvlText w:val="o"/>
      <w:lvlJc w:val="left"/>
      <w:pPr>
        <w:ind w:left="5935" w:hanging="360"/>
      </w:pPr>
      <w:rPr>
        <w:rFonts w:ascii="Courier New" w:hAnsi="Courier New" w:cs="Courier New" w:hint="default"/>
      </w:rPr>
    </w:lvl>
    <w:lvl w:ilvl="8" w:tplc="041F0005" w:tentative="1">
      <w:start w:val="1"/>
      <w:numFmt w:val="bullet"/>
      <w:lvlText w:val=""/>
      <w:lvlJc w:val="left"/>
      <w:pPr>
        <w:ind w:left="6655" w:hanging="360"/>
      </w:pPr>
      <w:rPr>
        <w:rFonts w:ascii="Wingdings" w:hAnsi="Wingdings" w:hint="default"/>
      </w:rPr>
    </w:lvl>
  </w:abstractNum>
  <w:abstractNum w:abstractNumId="27" w15:restartNumberingAfterBreak="0">
    <w:nsid w:val="68014B4A"/>
    <w:multiLevelType w:val="multilevel"/>
    <w:tmpl w:val="313655A0"/>
    <w:lvl w:ilvl="0">
      <w:start w:val="2"/>
      <w:numFmt w:val="decimal"/>
      <w:lvlText w:val="%1."/>
      <w:lvlJc w:val="left"/>
      <w:pPr>
        <w:ind w:left="360" w:hanging="360"/>
      </w:pPr>
      <w:rPr>
        <w:rFonts w:hint="default"/>
      </w:rPr>
    </w:lvl>
    <w:lvl w:ilvl="1">
      <w:start w:val="3"/>
      <w:numFmt w:val="decimal"/>
      <w:lvlText w:val="%1.%2."/>
      <w:lvlJc w:val="left"/>
      <w:pPr>
        <w:ind w:left="1041" w:hanging="360"/>
      </w:pPr>
      <w:rPr>
        <w:rFonts w:hint="default"/>
      </w:rPr>
    </w:lvl>
    <w:lvl w:ilvl="2">
      <w:start w:val="1"/>
      <w:numFmt w:val="decimal"/>
      <w:lvlText w:val="%1.%2.%3."/>
      <w:lvlJc w:val="left"/>
      <w:pPr>
        <w:ind w:left="2082" w:hanging="720"/>
      </w:pPr>
      <w:rPr>
        <w:rFonts w:hint="default"/>
      </w:rPr>
    </w:lvl>
    <w:lvl w:ilvl="3">
      <w:start w:val="1"/>
      <w:numFmt w:val="decimal"/>
      <w:lvlText w:val="%1.%2.%3.%4."/>
      <w:lvlJc w:val="left"/>
      <w:pPr>
        <w:ind w:left="2763" w:hanging="720"/>
      </w:pPr>
      <w:rPr>
        <w:rFonts w:hint="default"/>
      </w:rPr>
    </w:lvl>
    <w:lvl w:ilvl="4">
      <w:start w:val="1"/>
      <w:numFmt w:val="decimal"/>
      <w:lvlText w:val="%1.%2.%3.%4.%5."/>
      <w:lvlJc w:val="left"/>
      <w:pPr>
        <w:ind w:left="3804" w:hanging="1080"/>
      </w:pPr>
      <w:rPr>
        <w:rFonts w:hint="default"/>
      </w:rPr>
    </w:lvl>
    <w:lvl w:ilvl="5">
      <w:start w:val="1"/>
      <w:numFmt w:val="decimal"/>
      <w:lvlText w:val="%1.%2.%3.%4.%5.%6."/>
      <w:lvlJc w:val="left"/>
      <w:pPr>
        <w:ind w:left="4485" w:hanging="1080"/>
      </w:pPr>
      <w:rPr>
        <w:rFonts w:hint="default"/>
      </w:rPr>
    </w:lvl>
    <w:lvl w:ilvl="6">
      <w:start w:val="1"/>
      <w:numFmt w:val="decimal"/>
      <w:lvlText w:val="%1.%2.%3.%4.%5.%6.%7."/>
      <w:lvlJc w:val="left"/>
      <w:pPr>
        <w:ind w:left="5526" w:hanging="1440"/>
      </w:pPr>
      <w:rPr>
        <w:rFonts w:hint="default"/>
      </w:rPr>
    </w:lvl>
    <w:lvl w:ilvl="7">
      <w:start w:val="1"/>
      <w:numFmt w:val="decimal"/>
      <w:lvlText w:val="%1.%2.%3.%4.%5.%6.%7.%8."/>
      <w:lvlJc w:val="left"/>
      <w:pPr>
        <w:ind w:left="6207" w:hanging="1440"/>
      </w:pPr>
      <w:rPr>
        <w:rFonts w:hint="default"/>
      </w:rPr>
    </w:lvl>
    <w:lvl w:ilvl="8">
      <w:start w:val="1"/>
      <w:numFmt w:val="decimal"/>
      <w:lvlText w:val="%1.%2.%3.%4.%5.%6.%7.%8.%9."/>
      <w:lvlJc w:val="left"/>
      <w:pPr>
        <w:ind w:left="7248" w:hanging="1800"/>
      </w:pPr>
      <w:rPr>
        <w:rFonts w:hint="default"/>
      </w:rPr>
    </w:lvl>
  </w:abstractNum>
  <w:abstractNum w:abstractNumId="28" w15:restartNumberingAfterBreak="0">
    <w:nsid w:val="6B60159D"/>
    <w:multiLevelType w:val="multilevel"/>
    <w:tmpl w:val="799859CC"/>
    <w:lvl w:ilvl="0">
      <w:start w:val="1"/>
      <w:numFmt w:val="decimal"/>
      <w:lvlText w:val="%1."/>
      <w:lvlJc w:val="left"/>
      <w:pPr>
        <w:ind w:left="720" w:hanging="360"/>
      </w:pPr>
      <w:rPr>
        <w:rFonts w:hint="default"/>
      </w:rPr>
    </w:lvl>
    <w:lvl w:ilvl="1">
      <w:start w:val="3"/>
      <w:numFmt w:val="decimal"/>
      <w:isLgl/>
      <w:lvlText w:val="%1.%2."/>
      <w:lvlJc w:val="left"/>
      <w:pPr>
        <w:ind w:left="960" w:hanging="600"/>
      </w:pPr>
      <w:rPr>
        <w:rFonts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BBD7608"/>
    <w:multiLevelType w:val="multilevel"/>
    <w:tmpl w:val="C0F64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C8368A"/>
    <w:multiLevelType w:val="multilevel"/>
    <w:tmpl w:val="06402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FDA513D"/>
    <w:multiLevelType w:val="multilevel"/>
    <w:tmpl w:val="CB0AD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0717778"/>
    <w:multiLevelType w:val="multilevel"/>
    <w:tmpl w:val="14847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77213A1"/>
    <w:multiLevelType w:val="multilevel"/>
    <w:tmpl w:val="6E1E0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7F3768F"/>
    <w:multiLevelType w:val="multilevel"/>
    <w:tmpl w:val="3CFAB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8C57D94"/>
    <w:multiLevelType w:val="multilevel"/>
    <w:tmpl w:val="F67EE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CF21B2D"/>
    <w:multiLevelType w:val="multilevel"/>
    <w:tmpl w:val="6D408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DC656CA"/>
    <w:multiLevelType w:val="multilevel"/>
    <w:tmpl w:val="83D4D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0"/>
  </w:num>
  <w:num w:numId="3">
    <w:abstractNumId w:val="35"/>
  </w:num>
  <w:num w:numId="4">
    <w:abstractNumId w:val="12"/>
  </w:num>
  <w:num w:numId="5">
    <w:abstractNumId w:val="9"/>
  </w:num>
  <w:num w:numId="6">
    <w:abstractNumId w:val="36"/>
  </w:num>
  <w:num w:numId="7">
    <w:abstractNumId w:val="22"/>
  </w:num>
  <w:num w:numId="8">
    <w:abstractNumId w:val="15"/>
  </w:num>
  <w:num w:numId="9">
    <w:abstractNumId w:val="10"/>
  </w:num>
  <w:num w:numId="10">
    <w:abstractNumId w:val="34"/>
  </w:num>
  <w:num w:numId="11">
    <w:abstractNumId w:val="18"/>
  </w:num>
  <w:num w:numId="12">
    <w:abstractNumId w:val="17"/>
  </w:num>
  <w:num w:numId="13">
    <w:abstractNumId w:val="8"/>
  </w:num>
  <w:num w:numId="14">
    <w:abstractNumId w:val="21"/>
  </w:num>
  <w:num w:numId="15">
    <w:abstractNumId w:val="24"/>
  </w:num>
  <w:num w:numId="16">
    <w:abstractNumId w:val="31"/>
  </w:num>
  <w:num w:numId="17">
    <w:abstractNumId w:val="14"/>
  </w:num>
  <w:num w:numId="18">
    <w:abstractNumId w:val="2"/>
  </w:num>
  <w:num w:numId="19">
    <w:abstractNumId w:val="30"/>
  </w:num>
  <w:num w:numId="20">
    <w:abstractNumId w:val="13"/>
  </w:num>
  <w:num w:numId="21">
    <w:abstractNumId w:val="32"/>
  </w:num>
  <w:num w:numId="22">
    <w:abstractNumId w:val="11"/>
  </w:num>
  <w:num w:numId="23">
    <w:abstractNumId w:val="29"/>
  </w:num>
  <w:num w:numId="24">
    <w:abstractNumId w:val="4"/>
  </w:num>
  <w:num w:numId="25">
    <w:abstractNumId w:val="16"/>
  </w:num>
  <w:num w:numId="26">
    <w:abstractNumId w:val="37"/>
  </w:num>
  <w:num w:numId="27">
    <w:abstractNumId w:val="25"/>
  </w:num>
  <w:num w:numId="28">
    <w:abstractNumId w:val="6"/>
  </w:num>
  <w:num w:numId="29">
    <w:abstractNumId w:val="33"/>
  </w:num>
  <w:num w:numId="30">
    <w:abstractNumId w:val="3"/>
  </w:num>
  <w:num w:numId="31">
    <w:abstractNumId w:val="19"/>
  </w:num>
  <w:num w:numId="32">
    <w:abstractNumId w:val="26"/>
  </w:num>
  <w:num w:numId="33">
    <w:abstractNumId w:val="28"/>
  </w:num>
  <w:num w:numId="34">
    <w:abstractNumId w:val="1"/>
  </w:num>
  <w:num w:numId="35">
    <w:abstractNumId w:val="23"/>
  </w:num>
  <w:num w:numId="36">
    <w:abstractNumId w:val="5"/>
  </w:num>
  <w:num w:numId="37">
    <w:abstractNumId w:val="27"/>
  </w:num>
  <w:num w:numId="38">
    <w:abstractNumId w:val="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7A9"/>
    <w:rsid w:val="00094D6D"/>
    <w:rsid w:val="00850F4D"/>
    <w:rsid w:val="00AA0D15"/>
    <w:rsid w:val="00CD19D0"/>
    <w:rsid w:val="00F357A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A3AA6F"/>
  <w15:chartTrackingRefBased/>
  <w15:docId w15:val="{6D705A24-BBE7-486E-96D1-124F3A69D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pPr>
      <w:tabs>
        <w:tab w:val="center" w:pos="4536"/>
        <w:tab w:val="right" w:pos="9072"/>
      </w:tabs>
      <w:spacing w:after="0" w:line="240" w:lineRule="auto"/>
    </w:pPr>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unhideWhenUsed/>
    <w:pPr>
      <w:tabs>
        <w:tab w:val="center" w:pos="4536"/>
        <w:tab w:val="right" w:pos="9072"/>
      </w:tabs>
      <w:spacing w:after="0" w:line="240" w:lineRule="auto"/>
    </w:pPr>
  </w:style>
  <w:style w:type="character" w:customStyle="1" w:styleId="AltBilgiChar">
    <w:name w:val="Alt Bilgi Char"/>
    <w:basedOn w:val="VarsaylanParagrafYazTipi"/>
    <w:link w:val="AltBilgi"/>
    <w:uiPriority w:val="99"/>
  </w:style>
  <w:style w:type="table" w:styleId="TabloKlavuzu">
    <w:name w:val="Table Grid"/>
    <w:basedOn w:val="NormalTablo"/>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pPr>
      <w:ind w:left="720"/>
      <w:contextualSpacing/>
    </w:pPr>
  </w:style>
  <w:style w:type="character" w:styleId="Kpr">
    <w:name w:val="Hyperlink"/>
    <w:basedOn w:val="VarsaylanParagrafYazTipi"/>
    <w:uiPriority w:val="99"/>
    <w:unhideWhenUsed/>
    <w:rPr>
      <w:color w:val="0563C1" w:themeColor="hyperlink"/>
      <w:u w:val="single"/>
    </w:rPr>
  </w:style>
  <w:style w:type="paragraph" w:styleId="BalonMetni">
    <w:name w:val="Balloon Text"/>
    <w:basedOn w:val="Normal"/>
    <w:link w:val="BalonMetniChar"/>
    <w:uiPriority w:val="99"/>
    <w:semiHidden/>
    <w:unhideWhenUse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Pr>
      <w:rFonts w:ascii="Segoe UI" w:hAnsi="Segoe UI" w:cs="Segoe UI"/>
      <w:sz w:val="18"/>
      <w:szCs w:val="18"/>
    </w:rPr>
  </w:style>
  <w:style w:type="table" w:customStyle="1" w:styleId="TabloKlavuzu1">
    <w:name w:val="Tablo Kılavuzu1"/>
    <w:basedOn w:val="NormalTablo"/>
    <w:next w:val="TabloKlavuzu"/>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
    <w:name w:val="Tablo Kılavuzu11"/>
    <w:basedOn w:val="NormalTablo"/>
    <w:next w:val="TabloKlavuzu"/>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44953">
      <w:bodyDiv w:val="1"/>
      <w:marLeft w:val="0"/>
      <w:marRight w:val="0"/>
      <w:marTop w:val="0"/>
      <w:marBottom w:val="0"/>
      <w:divBdr>
        <w:top w:val="none" w:sz="0" w:space="0" w:color="auto"/>
        <w:left w:val="none" w:sz="0" w:space="0" w:color="auto"/>
        <w:bottom w:val="none" w:sz="0" w:space="0" w:color="auto"/>
        <w:right w:val="none" w:sz="0" w:space="0" w:color="auto"/>
      </w:divBdr>
    </w:div>
    <w:div w:id="79914284">
      <w:bodyDiv w:val="1"/>
      <w:marLeft w:val="0"/>
      <w:marRight w:val="0"/>
      <w:marTop w:val="0"/>
      <w:marBottom w:val="0"/>
      <w:divBdr>
        <w:top w:val="none" w:sz="0" w:space="0" w:color="auto"/>
        <w:left w:val="none" w:sz="0" w:space="0" w:color="auto"/>
        <w:bottom w:val="none" w:sz="0" w:space="0" w:color="auto"/>
        <w:right w:val="none" w:sz="0" w:space="0" w:color="auto"/>
      </w:divBdr>
    </w:div>
    <w:div w:id="116486384">
      <w:bodyDiv w:val="1"/>
      <w:marLeft w:val="0"/>
      <w:marRight w:val="0"/>
      <w:marTop w:val="0"/>
      <w:marBottom w:val="0"/>
      <w:divBdr>
        <w:top w:val="none" w:sz="0" w:space="0" w:color="auto"/>
        <w:left w:val="none" w:sz="0" w:space="0" w:color="auto"/>
        <w:bottom w:val="none" w:sz="0" w:space="0" w:color="auto"/>
        <w:right w:val="none" w:sz="0" w:space="0" w:color="auto"/>
      </w:divBdr>
    </w:div>
    <w:div w:id="172381795">
      <w:bodyDiv w:val="1"/>
      <w:marLeft w:val="0"/>
      <w:marRight w:val="0"/>
      <w:marTop w:val="0"/>
      <w:marBottom w:val="0"/>
      <w:divBdr>
        <w:top w:val="none" w:sz="0" w:space="0" w:color="auto"/>
        <w:left w:val="none" w:sz="0" w:space="0" w:color="auto"/>
        <w:bottom w:val="none" w:sz="0" w:space="0" w:color="auto"/>
        <w:right w:val="none" w:sz="0" w:space="0" w:color="auto"/>
      </w:divBdr>
      <w:divsChild>
        <w:div w:id="1193109556">
          <w:marLeft w:val="0"/>
          <w:marRight w:val="0"/>
          <w:marTop w:val="0"/>
          <w:marBottom w:val="0"/>
          <w:divBdr>
            <w:top w:val="none" w:sz="0" w:space="0" w:color="auto"/>
            <w:left w:val="none" w:sz="0" w:space="0" w:color="auto"/>
            <w:bottom w:val="none" w:sz="0" w:space="0" w:color="auto"/>
            <w:right w:val="none" w:sz="0" w:space="0" w:color="auto"/>
          </w:divBdr>
        </w:div>
        <w:div w:id="720330136">
          <w:marLeft w:val="0"/>
          <w:marRight w:val="0"/>
          <w:marTop w:val="0"/>
          <w:marBottom w:val="0"/>
          <w:divBdr>
            <w:top w:val="none" w:sz="0" w:space="0" w:color="auto"/>
            <w:left w:val="none" w:sz="0" w:space="0" w:color="auto"/>
            <w:bottom w:val="none" w:sz="0" w:space="0" w:color="auto"/>
            <w:right w:val="none" w:sz="0" w:space="0" w:color="auto"/>
          </w:divBdr>
        </w:div>
        <w:div w:id="1667170783">
          <w:marLeft w:val="0"/>
          <w:marRight w:val="0"/>
          <w:marTop w:val="0"/>
          <w:marBottom w:val="0"/>
          <w:divBdr>
            <w:top w:val="none" w:sz="0" w:space="0" w:color="auto"/>
            <w:left w:val="none" w:sz="0" w:space="0" w:color="auto"/>
            <w:bottom w:val="none" w:sz="0" w:space="0" w:color="auto"/>
            <w:right w:val="none" w:sz="0" w:space="0" w:color="auto"/>
          </w:divBdr>
        </w:div>
        <w:div w:id="835345764">
          <w:marLeft w:val="0"/>
          <w:marRight w:val="0"/>
          <w:marTop w:val="0"/>
          <w:marBottom w:val="0"/>
          <w:divBdr>
            <w:top w:val="none" w:sz="0" w:space="0" w:color="auto"/>
            <w:left w:val="none" w:sz="0" w:space="0" w:color="auto"/>
            <w:bottom w:val="none" w:sz="0" w:space="0" w:color="auto"/>
            <w:right w:val="none" w:sz="0" w:space="0" w:color="auto"/>
          </w:divBdr>
        </w:div>
        <w:div w:id="1988239929">
          <w:marLeft w:val="0"/>
          <w:marRight w:val="0"/>
          <w:marTop w:val="0"/>
          <w:marBottom w:val="0"/>
          <w:divBdr>
            <w:top w:val="none" w:sz="0" w:space="0" w:color="auto"/>
            <w:left w:val="none" w:sz="0" w:space="0" w:color="auto"/>
            <w:bottom w:val="none" w:sz="0" w:space="0" w:color="auto"/>
            <w:right w:val="none" w:sz="0" w:space="0" w:color="auto"/>
          </w:divBdr>
        </w:div>
        <w:div w:id="1960984716">
          <w:marLeft w:val="0"/>
          <w:marRight w:val="0"/>
          <w:marTop w:val="0"/>
          <w:marBottom w:val="0"/>
          <w:divBdr>
            <w:top w:val="none" w:sz="0" w:space="0" w:color="auto"/>
            <w:left w:val="none" w:sz="0" w:space="0" w:color="auto"/>
            <w:bottom w:val="none" w:sz="0" w:space="0" w:color="auto"/>
            <w:right w:val="none" w:sz="0" w:space="0" w:color="auto"/>
          </w:divBdr>
        </w:div>
        <w:div w:id="1208030310">
          <w:marLeft w:val="0"/>
          <w:marRight w:val="0"/>
          <w:marTop w:val="0"/>
          <w:marBottom w:val="0"/>
          <w:divBdr>
            <w:top w:val="none" w:sz="0" w:space="0" w:color="auto"/>
            <w:left w:val="none" w:sz="0" w:space="0" w:color="auto"/>
            <w:bottom w:val="none" w:sz="0" w:space="0" w:color="auto"/>
            <w:right w:val="none" w:sz="0" w:space="0" w:color="auto"/>
          </w:divBdr>
        </w:div>
      </w:divsChild>
    </w:div>
    <w:div w:id="255291053">
      <w:bodyDiv w:val="1"/>
      <w:marLeft w:val="0"/>
      <w:marRight w:val="0"/>
      <w:marTop w:val="0"/>
      <w:marBottom w:val="0"/>
      <w:divBdr>
        <w:top w:val="none" w:sz="0" w:space="0" w:color="auto"/>
        <w:left w:val="none" w:sz="0" w:space="0" w:color="auto"/>
        <w:bottom w:val="none" w:sz="0" w:space="0" w:color="auto"/>
        <w:right w:val="none" w:sz="0" w:space="0" w:color="auto"/>
      </w:divBdr>
    </w:div>
    <w:div w:id="301614571">
      <w:bodyDiv w:val="1"/>
      <w:marLeft w:val="0"/>
      <w:marRight w:val="0"/>
      <w:marTop w:val="0"/>
      <w:marBottom w:val="0"/>
      <w:divBdr>
        <w:top w:val="none" w:sz="0" w:space="0" w:color="auto"/>
        <w:left w:val="none" w:sz="0" w:space="0" w:color="auto"/>
        <w:bottom w:val="none" w:sz="0" w:space="0" w:color="auto"/>
        <w:right w:val="none" w:sz="0" w:space="0" w:color="auto"/>
      </w:divBdr>
    </w:div>
    <w:div w:id="313608455">
      <w:bodyDiv w:val="1"/>
      <w:marLeft w:val="0"/>
      <w:marRight w:val="0"/>
      <w:marTop w:val="0"/>
      <w:marBottom w:val="0"/>
      <w:divBdr>
        <w:top w:val="none" w:sz="0" w:space="0" w:color="auto"/>
        <w:left w:val="none" w:sz="0" w:space="0" w:color="auto"/>
        <w:bottom w:val="none" w:sz="0" w:space="0" w:color="auto"/>
        <w:right w:val="none" w:sz="0" w:space="0" w:color="auto"/>
      </w:divBdr>
    </w:div>
    <w:div w:id="528223534">
      <w:bodyDiv w:val="1"/>
      <w:marLeft w:val="0"/>
      <w:marRight w:val="0"/>
      <w:marTop w:val="0"/>
      <w:marBottom w:val="0"/>
      <w:divBdr>
        <w:top w:val="none" w:sz="0" w:space="0" w:color="auto"/>
        <w:left w:val="none" w:sz="0" w:space="0" w:color="auto"/>
        <w:bottom w:val="none" w:sz="0" w:space="0" w:color="auto"/>
        <w:right w:val="none" w:sz="0" w:space="0" w:color="auto"/>
      </w:divBdr>
    </w:div>
    <w:div w:id="548155227">
      <w:bodyDiv w:val="1"/>
      <w:marLeft w:val="0"/>
      <w:marRight w:val="0"/>
      <w:marTop w:val="0"/>
      <w:marBottom w:val="0"/>
      <w:divBdr>
        <w:top w:val="none" w:sz="0" w:space="0" w:color="auto"/>
        <w:left w:val="none" w:sz="0" w:space="0" w:color="auto"/>
        <w:bottom w:val="none" w:sz="0" w:space="0" w:color="auto"/>
        <w:right w:val="none" w:sz="0" w:space="0" w:color="auto"/>
      </w:divBdr>
    </w:div>
    <w:div w:id="568074533">
      <w:bodyDiv w:val="1"/>
      <w:marLeft w:val="0"/>
      <w:marRight w:val="0"/>
      <w:marTop w:val="0"/>
      <w:marBottom w:val="0"/>
      <w:divBdr>
        <w:top w:val="none" w:sz="0" w:space="0" w:color="auto"/>
        <w:left w:val="none" w:sz="0" w:space="0" w:color="auto"/>
        <w:bottom w:val="none" w:sz="0" w:space="0" w:color="auto"/>
        <w:right w:val="none" w:sz="0" w:space="0" w:color="auto"/>
      </w:divBdr>
    </w:div>
    <w:div w:id="635064034">
      <w:bodyDiv w:val="1"/>
      <w:marLeft w:val="0"/>
      <w:marRight w:val="0"/>
      <w:marTop w:val="0"/>
      <w:marBottom w:val="0"/>
      <w:divBdr>
        <w:top w:val="none" w:sz="0" w:space="0" w:color="auto"/>
        <w:left w:val="none" w:sz="0" w:space="0" w:color="auto"/>
        <w:bottom w:val="none" w:sz="0" w:space="0" w:color="auto"/>
        <w:right w:val="none" w:sz="0" w:space="0" w:color="auto"/>
      </w:divBdr>
    </w:div>
    <w:div w:id="657534289">
      <w:bodyDiv w:val="1"/>
      <w:marLeft w:val="0"/>
      <w:marRight w:val="0"/>
      <w:marTop w:val="0"/>
      <w:marBottom w:val="0"/>
      <w:divBdr>
        <w:top w:val="none" w:sz="0" w:space="0" w:color="auto"/>
        <w:left w:val="none" w:sz="0" w:space="0" w:color="auto"/>
        <w:bottom w:val="none" w:sz="0" w:space="0" w:color="auto"/>
        <w:right w:val="none" w:sz="0" w:space="0" w:color="auto"/>
      </w:divBdr>
    </w:div>
    <w:div w:id="736171728">
      <w:bodyDiv w:val="1"/>
      <w:marLeft w:val="0"/>
      <w:marRight w:val="0"/>
      <w:marTop w:val="0"/>
      <w:marBottom w:val="0"/>
      <w:divBdr>
        <w:top w:val="none" w:sz="0" w:space="0" w:color="auto"/>
        <w:left w:val="none" w:sz="0" w:space="0" w:color="auto"/>
        <w:bottom w:val="none" w:sz="0" w:space="0" w:color="auto"/>
        <w:right w:val="none" w:sz="0" w:space="0" w:color="auto"/>
      </w:divBdr>
    </w:div>
    <w:div w:id="784539960">
      <w:bodyDiv w:val="1"/>
      <w:marLeft w:val="0"/>
      <w:marRight w:val="0"/>
      <w:marTop w:val="0"/>
      <w:marBottom w:val="0"/>
      <w:divBdr>
        <w:top w:val="none" w:sz="0" w:space="0" w:color="auto"/>
        <w:left w:val="none" w:sz="0" w:space="0" w:color="auto"/>
        <w:bottom w:val="none" w:sz="0" w:space="0" w:color="auto"/>
        <w:right w:val="none" w:sz="0" w:space="0" w:color="auto"/>
      </w:divBdr>
    </w:div>
    <w:div w:id="1008411095">
      <w:bodyDiv w:val="1"/>
      <w:marLeft w:val="0"/>
      <w:marRight w:val="0"/>
      <w:marTop w:val="0"/>
      <w:marBottom w:val="0"/>
      <w:divBdr>
        <w:top w:val="none" w:sz="0" w:space="0" w:color="auto"/>
        <w:left w:val="none" w:sz="0" w:space="0" w:color="auto"/>
        <w:bottom w:val="none" w:sz="0" w:space="0" w:color="auto"/>
        <w:right w:val="none" w:sz="0" w:space="0" w:color="auto"/>
      </w:divBdr>
    </w:div>
    <w:div w:id="1050956156">
      <w:bodyDiv w:val="1"/>
      <w:marLeft w:val="0"/>
      <w:marRight w:val="0"/>
      <w:marTop w:val="0"/>
      <w:marBottom w:val="0"/>
      <w:divBdr>
        <w:top w:val="none" w:sz="0" w:space="0" w:color="auto"/>
        <w:left w:val="none" w:sz="0" w:space="0" w:color="auto"/>
        <w:bottom w:val="none" w:sz="0" w:space="0" w:color="auto"/>
        <w:right w:val="none" w:sz="0" w:space="0" w:color="auto"/>
      </w:divBdr>
    </w:div>
    <w:div w:id="1051685109">
      <w:bodyDiv w:val="1"/>
      <w:marLeft w:val="0"/>
      <w:marRight w:val="0"/>
      <w:marTop w:val="0"/>
      <w:marBottom w:val="0"/>
      <w:divBdr>
        <w:top w:val="none" w:sz="0" w:space="0" w:color="auto"/>
        <w:left w:val="none" w:sz="0" w:space="0" w:color="auto"/>
        <w:bottom w:val="none" w:sz="0" w:space="0" w:color="auto"/>
        <w:right w:val="none" w:sz="0" w:space="0" w:color="auto"/>
      </w:divBdr>
    </w:div>
    <w:div w:id="1063453747">
      <w:bodyDiv w:val="1"/>
      <w:marLeft w:val="0"/>
      <w:marRight w:val="0"/>
      <w:marTop w:val="0"/>
      <w:marBottom w:val="0"/>
      <w:divBdr>
        <w:top w:val="none" w:sz="0" w:space="0" w:color="auto"/>
        <w:left w:val="none" w:sz="0" w:space="0" w:color="auto"/>
        <w:bottom w:val="none" w:sz="0" w:space="0" w:color="auto"/>
        <w:right w:val="none" w:sz="0" w:space="0" w:color="auto"/>
      </w:divBdr>
    </w:div>
    <w:div w:id="1063718937">
      <w:bodyDiv w:val="1"/>
      <w:marLeft w:val="0"/>
      <w:marRight w:val="0"/>
      <w:marTop w:val="0"/>
      <w:marBottom w:val="0"/>
      <w:divBdr>
        <w:top w:val="none" w:sz="0" w:space="0" w:color="auto"/>
        <w:left w:val="none" w:sz="0" w:space="0" w:color="auto"/>
        <w:bottom w:val="none" w:sz="0" w:space="0" w:color="auto"/>
        <w:right w:val="none" w:sz="0" w:space="0" w:color="auto"/>
      </w:divBdr>
    </w:div>
    <w:div w:id="1176381744">
      <w:bodyDiv w:val="1"/>
      <w:marLeft w:val="0"/>
      <w:marRight w:val="0"/>
      <w:marTop w:val="0"/>
      <w:marBottom w:val="0"/>
      <w:divBdr>
        <w:top w:val="none" w:sz="0" w:space="0" w:color="auto"/>
        <w:left w:val="none" w:sz="0" w:space="0" w:color="auto"/>
        <w:bottom w:val="none" w:sz="0" w:space="0" w:color="auto"/>
        <w:right w:val="none" w:sz="0" w:space="0" w:color="auto"/>
      </w:divBdr>
    </w:div>
    <w:div w:id="1217352232">
      <w:bodyDiv w:val="1"/>
      <w:marLeft w:val="0"/>
      <w:marRight w:val="0"/>
      <w:marTop w:val="0"/>
      <w:marBottom w:val="0"/>
      <w:divBdr>
        <w:top w:val="none" w:sz="0" w:space="0" w:color="auto"/>
        <w:left w:val="none" w:sz="0" w:space="0" w:color="auto"/>
        <w:bottom w:val="none" w:sz="0" w:space="0" w:color="auto"/>
        <w:right w:val="none" w:sz="0" w:space="0" w:color="auto"/>
      </w:divBdr>
    </w:div>
    <w:div w:id="1264415054">
      <w:bodyDiv w:val="1"/>
      <w:marLeft w:val="0"/>
      <w:marRight w:val="0"/>
      <w:marTop w:val="0"/>
      <w:marBottom w:val="0"/>
      <w:divBdr>
        <w:top w:val="none" w:sz="0" w:space="0" w:color="auto"/>
        <w:left w:val="none" w:sz="0" w:space="0" w:color="auto"/>
        <w:bottom w:val="none" w:sz="0" w:space="0" w:color="auto"/>
        <w:right w:val="none" w:sz="0" w:space="0" w:color="auto"/>
      </w:divBdr>
    </w:div>
    <w:div w:id="1278483053">
      <w:bodyDiv w:val="1"/>
      <w:marLeft w:val="0"/>
      <w:marRight w:val="0"/>
      <w:marTop w:val="0"/>
      <w:marBottom w:val="0"/>
      <w:divBdr>
        <w:top w:val="none" w:sz="0" w:space="0" w:color="auto"/>
        <w:left w:val="none" w:sz="0" w:space="0" w:color="auto"/>
        <w:bottom w:val="none" w:sz="0" w:space="0" w:color="auto"/>
        <w:right w:val="none" w:sz="0" w:space="0" w:color="auto"/>
      </w:divBdr>
    </w:div>
    <w:div w:id="1491941825">
      <w:bodyDiv w:val="1"/>
      <w:marLeft w:val="0"/>
      <w:marRight w:val="0"/>
      <w:marTop w:val="0"/>
      <w:marBottom w:val="0"/>
      <w:divBdr>
        <w:top w:val="none" w:sz="0" w:space="0" w:color="auto"/>
        <w:left w:val="none" w:sz="0" w:space="0" w:color="auto"/>
        <w:bottom w:val="none" w:sz="0" w:space="0" w:color="auto"/>
        <w:right w:val="none" w:sz="0" w:space="0" w:color="auto"/>
      </w:divBdr>
    </w:div>
    <w:div w:id="1514417563">
      <w:bodyDiv w:val="1"/>
      <w:marLeft w:val="0"/>
      <w:marRight w:val="0"/>
      <w:marTop w:val="0"/>
      <w:marBottom w:val="0"/>
      <w:divBdr>
        <w:top w:val="none" w:sz="0" w:space="0" w:color="auto"/>
        <w:left w:val="none" w:sz="0" w:space="0" w:color="auto"/>
        <w:bottom w:val="none" w:sz="0" w:space="0" w:color="auto"/>
        <w:right w:val="none" w:sz="0" w:space="0" w:color="auto"/>
      </w:divBdr>
    </w:div>
    <w:div w:id="1516647785">
      <w:bodyDiv w:val="1"/>
      <w:marLeft w:val="0"/>
      <w:marRight w:val="0"/>
      <w:marTop w:val="0"/>
      <w:marBottom w:val="0"/>
      <w:divBdr>
        <w:top w:val="none" w:sz="0" w:space="0" w:color="auto"/>
        <w:left w:val="none" w:sz="0" w:space="0" w:color="auto"/>
        <w:bottom w:val="none" w:sz="0" w:space="0" w:color="auto"/>
        <w:right w:val="none" w:sz="0" w:space="0" w:color="auto"/>
      </w:divBdr>
    </w:div>
    <w:div w:id="1565682188">
      <w:bodyDiv w:val="1"/>
      <w:marLeft w:val="0"/>
      <w:marRight w:val="0"/>
      <w:marTop w:val="0"/>
      <w:marBottom w:val="0"/>
      <w:divBdr>
        <w:top w:val="none" w:sz="0" w:space="0" w:color="auto"/>
        <w:left w:val="none" w:sz="0" w:space="0" w:color="auto"/>
        <w:bottom w:val="none" w:sz="0" w:space="0" w:color="auto"/>
        <w:right w:val="none" w:sz="0" w:space="0" w:color="auto"/>
      </w:divBdr>
    </w:div>
    <w:div w:id="1578058272">
      <w:bodyDiv w:val="1"/>
      <w:marLeft w:val="0"/>
      <w:marRight w:val="0"/>
      <w:marTop w:val="0"/>
      <w:marBottom w:val="0"/>
      <w:divBdr>
        <w:top w:val="none" w:sz="0" w:space="0" w:color="auto"/>
        <w:left w:val="none" w:sz="0" w:space="0" w:color="auto"/>
        <w:bottom w:val="none" w:sz="0" w:space="0" w:color="auto"/>
        <w:right w:val="none" w:sz="0" w:space="0" w:color="auto"/>
      </w:divBdr>
    </w:div>
    <w:div w:id="1673604313">
      <w:bodyDiv w:val="1"/>
      <w:marLeft w:val="0"/>
      <w:marRight w:val="0"/>
      <w:marTop w:val="0"/>
      <w:marBottom w:val="0"/>
      <w:divBdr>
        <w:top w:val="none" w:sz="0" w:space="0" w:color="auto"/>
        <w:left w:val="none" w:sz="0" w:space="0" w:color="auto"/>
        <w:bottom w:val="none" w:sz="0" w:space="0" w:color="auto"/>
        <w:right w:val="none" w:sz="0" w:space="0" w:color="auto"/>
      </w:divBdr>
    </w:div>
    <w:div w:id="2019694378">
      <w:bodyDiv w:val="1"/>
      <w:marLeft w:val="0"/>
      <w:marRight w:val="0"/>
      <w:marTop w:val="0"/>
      <w:marBottom w:val="0"/>
      <w:divBdr>
        <w:top w:val="none" w:sz="0" w:space="0" w:color="auto"/>
        <w:left w:val="none" w:sz="0" w:space="0" w:color="auto"/>
        <w:bottom w:val="none" w:sz="0" w:space="0" w:color="auto"/>
        <w:right w:val="none" w:sz="0" w:space="0" w:color="auto"/>
      </w:divBdr>
    </w:div>
    <w:div w:id="2086295107">
      <w:bodyDiv w:val="1"/>
      <w:marLeft w:val="0"/>
      <w:marRight w:val="0"/>
      <w:marTop w:val="0"/>
      <w:marBottom w:val="0"/>
      <w:divBdr>
        <w:top w:val="none" w:sz="0" w:space="0" w:color="auto"/>
        <w:left w:val="none" w:sz="0" w:space="0" w:color="auto"/>
        <w:bottom w:val="none" w:sz="0" w:space="0" w:color="auto"/>
        <w:right w:val="none" w:sz="0" w:space="0" w:color="auto"/>
      </w:divBdr>
    </w:div>
    <w:div w:id="2105876023">
      <w:bodyDiv w:val="1"/>
      <w:marLeft w:val="0"/>
      <w:marRight w:val="0"/>
      <w:marTop w:val="0"/>
      <w:marBottom w:val="0"/>
      <w:divBdr>
        <w:top w:val="none" w:sz="0" w:space="0" w:color="auto"/>
        <w:left w:val="none" w:sz="0" w:space="0" w:color="auto"/>
        <w:bottom w:val="none" w:sz="0" w:space="0" w:color="auto"/>
        <w:right w:val="none" w:sz="0" w:space="0" w:color="auto"/>
      </w:divBdr>
      <w:divsChild>
        <w:div w:id="1365864749">
          <w:marLeft w:val="0"/>
          <w:marRight w:val="0"/>
          <w:marTop w:val="0"/>
          <w:marBottom w:val="0"/>
          <w:divBdr>
            <w:top w:val="none" w:sz="0" w:space="0" w:color="auto"/>
            <w:left w:val="none" w:sz="0" w:space="0" w:color="auto"/>
            <w:bottom w:val="none" w:sz="0" w:space="0" w:color="auto"/>
            <w:right w:val="none" w:sz="0" w:space="0" w:color="auto"/>
          </w:divBdr>
        </w:div>
        <w:div w:id="1811824648">
          <w:marLeft w:val="0"/>
          <w:marRight w:val="0"/>
          <w:marTop w:val="0"/>
          <w:marBottom w:val="0"/>
          <w:divBdr>
            <w:top w:val="none" w:sz="0" w:space="0" w:color="auto"/>
            <w:left w:val="none" w:sz="0" w:space="0" w:color="auto"/>
            <w:bottom w:val="none" w:sz="0" w:space="0" w:color="auto"/>
            <w:right w:val="none" w:sz="0" w:space="0" w:color="auto"/>
          </w:divBdr>
        </w:div>
      </w:divsChild>
    </w:div>
    <w:div w:id="2135978171">
      <w:bodyDiv w:val="1"/>
      <w:marLeft w:val="0"/>
      <w:marRight w:val="0"/>
      <w:marTop w:val="0"/>
      <w:marBottom w:val="0"/>
      <w:divBdr>
        <w:top w:val="none" w:sz="0" w:space="0" w:color="auto"/>
        <w:left w:val="none" w:sz="0" w:space="0" w:color="auto"/>
        <w:bottom w:val="none" w:sz="0" w:space="0" w:color="auto"/>
        <w:right w:val="none" w:sz="0" w:space="0" w:color="auto"/>
      </w:divBdr>
    </w:div>
    <w:div w:id="2142844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87EECD-FA2E-4DB1-BB1A-9BC1FFDE5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1072</TotalTime>
  <Pages>9</Pages>
  <Words>1811</Words>
  <Characters>10329</Characters>
  <Application>Microsoft Office Word</Application>
  <DocSecurity>0</DocSecurity>
  <Lines>86</Lines>
  <Paragraphs>24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Baskent</dc:creator>
  <cp:keywords/>
  <dc:description/>
  <cp:lastModifiedBy>Baskent</cp:lastModifiedBy>
  <cp:revision>140</cp:revision>
  <cp:lastPrinted>2024-09-17T10:37:00Z</cp:lastPrinted>
  <dcterms:created xsi:type="dcterms:W3CDTF">2024-09-26T10:17:00Z</dcterms:created>
  <dcterms:modified xsi:type="dcterms:W3CDTF">2025-04-08T12:50:00Z</dcterms:modified>
</cp:coreProperties>
</file>