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B37C88" w:rsidTr="00D02485">
        <w:tc>
          <w:tcPr>
            <w:tcW w:w="2127" w:type="dxa"/>
            <w:shd w:val="clear" w:color="auto" w:fill="D71016"/>
          </w:tcPr>
          <w:p w:rsidR="00B37C88" w:rsidRDefault="000F6527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7938" w:type="dxa"/>
          </w:tcPr>
          <w:p w:rsidR="00B37C88" w:rsidRDefault="000F6527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Rektörlük Makamı</w:t>
            </w:r>
          </w:p>
        </w:tc>
      </w:tr>
      <w:tr w:rsidR="00B37C88" w:rsidTr="00D02485">
        <w:tc>
          <w:tcPr>
            <w:tcW w:w="2127" w:type="dxa"/>
            <w:shd w:val="clear" w:color="auto" w:fill="D71016"/>
          </w:tcPr>
          <w:p w:rsidR="00B37C88" w:rsidRDefault="000F6527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7938" w:type="dxa"/>
          </w:tcPr>
          <w:p w:rsidR="00B37C88" w:rsidRDefault="000F6527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B37C88" w:rsidTr="00D02485">
        <w:tc>
          <w:tcPr>
            <w:tcW w:w="2127" w:type="dxa"/>
            <w:shd w:val="clear" w:color="auto" w:fill="D71016"/>
          </w:tcPr>
          <w:p w:rsidR="00B37C88" w:rsidRDefault="000F6527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7938" w:type="dxa"/>
          </w:tcPr>
          <w:p w:rsidR="00B37C88" w:rsidRDefault="000F6527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</w:t>
            </w:r>
          </w:p>
        </w:tc>
      </w:tr>
      <w:tr w:rsidR="00B37C88" w:rsidTr="00D02485">
        <w:tc>
          <w:tcPr>
            <w:tcW w:w="2127" w:type="dxa"/>
            <w:shd w:val="clear" w:color="auto" w:fill="D71016"/>
          </w:tcPr>
          <w:p w:rsidR="00B37C88" w:rsidRDefault="000F6527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7938" w:type="dxa"/>
          </w:tcPr>
          <w:p w:rsidR="00B37C88" w:rsidRDefault="000F6527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Görevde bulunmadığı durumlarda yerine Genel Sekreter Yardımcısı vekâlet eder.</w:t>
            </w:r>
          </w:p>
        </w:tc>
      </w:tr>
    </w:tbl>
    <w:p w:rsidR="00B37C88" w:rsidRDefault="00B37C88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B37C88" w:rsidTr="00D02485">
        <w:tc>
          <w:tcPr>
            <w:tcW w:w="10065" w:type="dxa"/>
            <w:shd w:val="clear" w:color="auto" w:fill="D71016"/>
          </w:tcPr>
          <w:p w:rsidR="00B37C88" w:rsidRDefault="000F6527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B37C88" w:rsidTr="00D02485">
        <w:tc>
          <w:tcPr>
            <w:tcW w:w="10065" w:type="dxa"/>
            <w:shd w:val="clear" w:color="auto" w:fill="FFFFFF" w:themeFill="background1"/>
          </w:tcPr>
          <w:p w:rsidR="00B37C88" w:rsidRDefault="000F6527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Sekreter, Rektöre doğrudan bağlı olarak Üniversitenin idari işlerinden sorumlu yöneticidir. Genel Sekreterin atanması ve görevden alınması Rektörlüğün teklifi ve Mütevelli Heyetin onayı ile olur.</w:t>
            </w:r>
          </w:p>
        </w:tc>
      </w:tr>
    </w:tbl>
    <w:p w:rsidR="00B37C88" w:rsidRDefault="00B37C88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065" w:type="dxa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B37C88" w:rsidTr="00D02485">
        <w:tc>
          <w:tcPr>
            <w:tcW w:w="10065" w:type="dxa"/>
            <w:shd w:val="clear" w:color="auto" w:fill="D71016"/>
          </w:tcPr>
          <w:p w:rsidR="00B37C88" w:rsidRDefault="000F6527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Görev, Yetki ve Sorumluluklar</w:t>
            </w:r>
          </w:p>
        </w:tc>
      </w:tr>
      <w:tr w:rsidR="00B37C88" w:rsidTr="00D02485">
        <w:tc>
          <w:tcPr>
            <w:tcW w:w="10065" w:type="dxa"/>
            <w:shd w:val="clear" w:color="auto" w:fill="FFFFFF" w:themeFill="background1"/>
          </w:tcPr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Üniversite idari teşkilatında bulunan birimlerin verimli, düzenli ve uyumlu şekilde çalışmasını sağlamak, 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Üniversite Senatosu ile Üniversite Yönetim Kurulunda oya katılmaksızın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raportörlük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görevi yapmak; bu kurullarda alınan kararların yazılması, korunması ve saklanmasını sağlamak,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Senatosu ile Üniversite Yönetim Kurulunun kararlarını üniversiteye bağlı birimlere iletmek,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 idari teşkilatında görevlendirilecek personel hakkında rektöre öneride bulunmak,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Personel alımı ve çıkarılması, yazışmaların düzenlenmesi, öğrenci kayıt işleri, bütçe hazırlanması ve diğer mali işler, tesislerin işletilmesi ve onarımı, bakımı, korunması, güvenlik ile her türlü malzeme alımı yapmak, 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Mütevelli Heyetin, Senatonun ve Yönetim Kurulunun sekreterlik hizmetlerini yürütmek, 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Rektörlüğün yazışmalarını yürütmek,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0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Rektörün ver</w:t>
            </w:r>
            <w:r w:rsidR="0043480C">
              <w:rPr>
                <w:rFonts w:ascii="Times New Roman" w:hAnsi="Times New Roman" w:cs="Times New Roman"/>
                <w:sz w:val="24"/>
                <w:szCs w:val="24"/>
              </w:rPr>
              <w:t>eceği diğer görevleri yapmak,</w:t>
            </w:r>
          </w:p>
          <w:p w:rsidR="0043480C" w:rsidRDefault="0043480C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4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412">
              <w:rPr>
                <w:rFonts w:ascii="Times New Roman" w:hAnsi="Times New Roman" w:cs="Times New Roman"/>
                <w:sz w:val="24"/>
                <w:szCs w:val="24"/>
              </w:rPr>
              <w:t>YÖKAK akreditasyon çalışmalarına destek vermek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480C" w:rsidRDefault="0043480C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4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politikaları ve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prosedürleri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işleterek gerekli hallerde güncellenmesine katkı sunmak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480C" w:rsidRDefault="0043480C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64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Üniversitenin akademik ve idari süreçlerinde kalite standartlarına uyumu sağlamak ve kalite kültürünün tüm birimlerde yaygınlaşmasını teşvik etmek,</w:t>
            </w:r>
          </w:p>
          <w:p w:rsidR="00B37C88" w:rsidRDefault="000F6527" w:rsidP="0043480C">
            <w:pPr>
              <w:pStyle w:val="AralkYok"/>
              <w:numPr>
                <w:ilvl w:val="0"/>
                <w:numId w:val="17"/>
              </w:numPr>
              <w:tabs>
                <w:tab w:val="clear" w:pos="720"/>
              </w:tabs>
              <w:spacing w:line="276" w:lineRule="auto"/>
              <w:ind w:left="456" w:hanging="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Kurumun iç ve dış tetkik/değerlendirme süreçlerine katılım sağlamak.</w:t>
            </w:r>
          </w:p>
        </w:tc>
        <w:bookmarkStart w:id="0" w:name="_GoBack"/>
        <w:bookmarkEnd w:id="0"/>
      </w:tr>
    </w:tbl>
    <w:p w:rsidR="00B37C88" w:rsidRDefault="00B37C88">
      <w:pPr>
        <w:pStyle w:val="AralkYok"/>
        <w:rPr>
          <w:rFonts w:ascii="Cambria" w:hAnsi="Cambria"/>
          <w:b/>
          <w:bCs/>
          <w:color w:val="002060"/>
        </w:rPr>
      </w:pPr>
    </w:p>
    <w:sectPr w:rsidR="00B37C88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C88" w:rsidRDefault="000F6527">
      <w:r>
        <w:separator/>
      </w:r>
    </w:p>
  </w:endnote>
  <w:endnote w:type="continuationSeparator" w:id="0">
    <w:p w:rsidR="00B37C88" w:rsidRDefault="000F6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078"/>
    </w:tblGrid>
    <w:tr w:rsidR="00B37C88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:rsidR="00B37C88" w:rsidRDefault="000F6527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:rsidR="00B37C88" w:rsidRDefault="000F652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078" w:type="dxa"/>
          <w:tcBorders>
            <w:bottom w:val="single" w:sz="8" w:space="0" w:color="auto"/>
          </w:tcBorders>
          <w:vAlign w:val="center"/>
        </w:tcPr>
        <w:p w:rsidR="00B37C88" w:rsidRDefault="000F6527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:rsidR="00B37C88" w:rsidRDefault="000F6527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:rsidR="00B37C88" w:rsidRDefault="00B37C88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:rsidR="00B37C88" w:rsidRDefault="00B37C88">
    <w:pPr>
      <w:tabs>
        <w:tab w:val="center" w:pos="4536"/>
        <w:tab w:val="right" w:pos="9072"/>
      </w:tabs>
    </w:pPr>
  </w:p>
  <w:p w:rsidR="00B37C88" w:rsidRDefault="00B37C88">
    <w:pPr>
      <w:pStyle w:val="AltBilgi"/>
    </w:pPr>
  </w:p>
  <w:p w:rsidR="00B37C88" w:rsidRDefault="00B37C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C88" w:rsidRDefault="000F6527">
      <w:r>
        <w:separator/>
      </w:r>
    </w:p>
  </w:footnote>
  <w:footnote w:type="continuationSeparator" w:id="0">
    <w:p w:rsidR="00B37C88" w:rsidRDefault="000F6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4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447"/>
      <w:gridCol w:w="1276"/>
    </w:tblGrid>
    <w:tr w:rsidR="00B37C88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B37C88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GENEL SEKRETER</w:t>
          </w: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.05</w:t>
          </w:r>
        </w:p>
      </w:tc>
    </w:tr>
    <w:tr w:rsidR="00B37C88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 w:rsidP="00A61D90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20.0</w:t>
          </w:r>
          <w:r w:rsidR="00A61D90">
            <w:rPr>
              <w:rFonts w:eastAsia="Arial"/>
              <w:color w:val="000000"/>
              <w:sz w:val="18"/>
              <w:szCs w:val="18"/>
            </w:rPr>
            <w:t>9</w:t>
          </w:r>
          <w:r>
            <w:rPr>
              <w:rFonts w:eastAsia="Arial"/>
              <w:color w:val="000000"/>
              <w:sz w:val="18"/>
              <w:szCs w:val="18"/>
            </w:rPr>
            <w:t>.202</w:t>
          </w:r>
          <w:r w:rsidR="00A61D90">
            <w:rPr>
              <w:rFonts w:eastAsia="Arial"/>
              <w:color w:val="000000"/>
              <w:sz w:val="18"/>
              <w:szCs w:val="18"/>
            </w:rPr>
            <w:t>4</w:t>
          </w:r>
        </w:p>
      </w:tc>
    </w:tr>
    <w:tr w:rsidR="00B37C88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B37C88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B37C88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B37C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37C88" w:rsidRDefault="000F6527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A61D90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 w:rsidR="00A61D90"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:rsidR="00B37C88" w:rsidRDefault="00B37C88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3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244C3A38"/>
    <w:multiLevelType w:val="multilevel"/>
    <w:tmpl w:val="C3BE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6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8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5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34F18"/>
    <w:multiLevelType w:val="multilevel"/>
    <w:tmpl w:val="C5FCD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9" w15:restartNumberingAfterBreak="0">
    <w:nsid w:val="7A8A510A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1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8"/>
  </w:num>
  <w:num w:numId="5">
    <w:abstractNumId w:val="9"/>
  </w:num>
  <w:num w:numId="6">
    <w:abstractNumId w:val="17"/>
  </w:num>
  <w:num w:numId="7">
    <w:abstractNumId w:val="20"/>
  </w:num>
  <w:num w:numId="8">
    <w:abstractNumId w:val="0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"/>
  </w:num>
  <w:num w:numId="12">
    <w:abstractNumId w:val="14"/>
  </w:num>
  <w:num w:numId="13">
    <w:abstractNumId w:val="7"/>
  </w:num>
  <w:num w:numId="14">
    <w:abstractNumId w:val="12"/>
  </w:num>
  <w:num w:numId="15">
    <w:abstractNumId w:val="18"/>
  </w:num>
  <w:num w:numId="16">
    <w:abstractNumId w:val="13"/>
  </w:num>
  <w:num w:numId="17">
    <w:abstractNumId w:val="16"/>
  </w:num>
  <w:num w:numId="18">
    <w:abstractNumId w:val="21"/>
  </w:num>
  <w:num w:numId="19">
    <w:abstractNumId w:val="10"/>
  </w:num>
  <w:num w:numId="20">
    <w:abstractNumId w:val="2"/>
  </w:num>
  <w:num w:numId="21">
    <w:abstractNumId w:val="6"/>
  </w:num>
  <w:num w:numId="22">
    <w:abstractNumId w:val="1"/>
  </w:num>
  <w:num w:numId="23">
    <w:abstractNumId w:val="19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88"/>
    <w:rsid w:val="000F6527"/>
    <w:rsid w:val="0043480C"/>
    <w:rsid w:val="00A61D90"/>
    <w:rsid w:val="00B37C88"/>
    <w:rsid w:val="00D0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A8B3D0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Baskent</cp:lastModifiedBy>
  <cp:revision>29</cp:revision>
  <dcterms:created xsi:type="dcterms:W3CDTF">2025-01-13T11:57:00Z</dcterms:created>
  <dcterms:modified xsi:type="dcterms:W3CDTF">2025-04-02T08:27:00Z</dcterms:modified>
</cp:coreProperties>
</file>